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E8451F" w14:textId="77777777" w:rsidR="00964163" w:rsidRDefault="00964163" w:rsidP="006A199D">
      <w:pPr>
        <w:widowControl w:val="0"/>
        <w:tabs>
          <w:tab w:val="left" w:pos="560"/>
          <w:tab w:val="left" w:pos="1120"/>
          <w:tab w:val="left" w:pos="1680"/>
          <w:tab w:val="left" w:pos="2240"/>
          <w:tab w:val="left" w:pos="2800"/>
          <w:tab w:val="left" w:pos="3360"/>
          <w:tab w:val="left" w:pos="3920"/>
          <w:tab w:val="left" w:pos="4480"/>
          <w:tab w:val="left" w:pos="4860"/>
          <w:tab w:val="left" w:pos="5040"/>
          <w:tab w:val="left" w:pos="5600"/>
          <w:tab w:val="left" w:pos="6160"/>
          <w:tab w:val="left" w:pos="6720"/>
        </w:tabs>
        <w:autoSpaceDE w:val="0"/>
        <w:autoSpaceDN w:val="0"/>
        <w:adjustRightInd w:val="0"/>
        <w:rPr>
          <w:rFonts w:eastAsia="Times New Roman"/>
          <w:b/>
          <w:sz w:val="28"/>
          <w:szCs w:val="28"/>
        </w:rPr>
      </w:pPr>
    </w:p>
    <w:p w14:paraId="5EB0ABAC" w14:textId="77777777" w:rsidR="0052155F" w:rsidRPr="006918B0" w:rsidRDefault="00643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b/>
          <w:szCs w:val="24"/>
        </w:rPr>
      </w:pPr>
      <w:r w:rsidRPr="006918B0">
        <w:rPr>
          <w:rFonts w:eastAsia="Times New Roman"/>
          <w:b/>
          <w:szCs w:val="24"/>
        </w:rPr>
        <w:t>Mollusca</w:t>
      </w:r>
    </w:p>
    <w:p w14:paraId="3AB6D79A" w14:textId="77777777" w:rsidR="00186EC5" w:rsidRPr="006918B0" w:rsidRDefault="00186EC5">
      <w:pPr>
        <w:tabs>
          <w:tab w:val="left" w:pos="720"/>
        </w:tabs>
        <w:rPr>
          <w:szCs w:val="24"/>
        </w:rPr>
      </w:pPr>
    </w:p>
    <w:p w14:paraId="1379FAED" w14:textId="4A6E76A1" w:rsidR="00186EC5" w:rsidRPr="006918B0" w:rsidRDefault="006918B0">
      <w:pPr>
        <w:tabs>
          <w:tab w:val="left" w:pos="720"/>
        </w:tabs>
        <w:rPr>
          <w:szCs w:val="24"/>
        </w:rPr>
      </w:pPr>
      <w:r>
        <w:rPr>
          <w:szCs w:val="24"/>
        </w:rPr>
        <w:tab/>
      </w:r>
      <w:r w:rsidR="00186EC5" w:rsidRPr="006918B0">
        <w:rPr>
          <w:szCs w:val="24"/>
        </w:rPr>
        <w:t xml:space="preserve">The </w:t>
      </w:r>
      <w:r w:rsidR="0023404F" w:rsidRPr="006918B0">
        <w:rPr>
          <w:szCs w:val="24"/>
        </w:rPr>
        <w:t>phylum Mollusca is</w:t>
      </w:r>
      <w:r w:rsidR="00C80694" w:rsidRPr="006918B0">
        <w:rPr>
          <w:szCs w:val="24"/>
        </w:rPr>
        <w:t xml:space="preserve"> one of the largest of the invertebrate clades</w:t>
      </w:r>
      <w:r w:rsidR="00186EC5" w:rsidRPr="006918B0">
        <w:rPr>
          <w:szCs w:val="24"/>
        </w:rPr>
        <w:t xml:space="preserve">, both in the size of certain species and the number of </w:t>
      </w:r>
      <w:r w:rsidR="00F34C4B" w:rsidRPr="006918B0">
        <w:rPr>
          <w:szCs w:val="24"/>
        </w:rPr>
        <w:t>species, which</w:t>
      </w:r>
      <w:r w:rsidR="00186EC5" w:rsidRPr="006918B0">
        <w:rPr>
          <w:szCs w:val="24"/>
        </w:rPr>
        <w:t xml:space="preserve"> have been described</w:t>
      </w:r>
      <w:r w:rsidR="0023404F" w:rsidRPr="006918B0">
        <w:rPr>
          <w:szCs w:val="24"/>
        </w:rPr>
        <w:t>.</w:t>
      </w:r>
      <w:r w:rsidR="00186EC5" w:rsidRPr="006918B0">
        <w:rPr>
          <w:szCs w:val="24"/>
        </w:rPr>
        <w:t xml:space="preserve">  Early </w:t>
      </w:r>
      <w:r w:rsidR="0023404F" w:rsidRPr="006918B0">
        <w:rPr>
          <w:szCs w:val="24"/>
        </w:rPr>
        <w:t>mollusks</w:t>
      </w:r>
      <w:r w:rsidR="00186EC5" w:rsidRPr="006918B0">
        <w:rPr>
          <w:szCs w:val="24"/>
        </w:rPr>
        <w:t xml:space="preserve"> were abundant in Cambrian seas and the long history of the group is reflected today in the variation among </w:t>
      </w:r>
      <w:proofErr w:type="spellStart"/>
      <w:r w:rsidR="00186EC5" w:rsidRPr="006918B0">
        <w:rPr>
          <w:szCs w:val="24"/>
        </w:rPr>
        <w:t>Molluscan</w:t>
      </w:r>
      <w:proofErr w:type="spellEnd"/>
      <w:r w:rsidR="00186EC5" w:rsidRPr="006918B0">
        <w:rPr>
          <w:szCs w:val="24"/>
        </w:rPr>
        <w:t xml:space="preserve"> types.  This variation also attests to the success and plasticity o</w:t>
      </w:r>
      <w:r w:rsidR="00C80694" w:rsidRPr="006918B0">
        <w:rPr>
          <w:szCs w:val="24"/>
        </w:rPr>
        <w:t xml:space="preserve">f the basic </w:t>
      </w:r>
      <w:proofErr w:type="spellStart"/>
      <w:r w:rsidR="00C80694" w:rsidRPr="006918B0">
        <w:rPr>
          <w:szCs w:val="24"/>
        </w:rPr>
        <w:t>Molluscan</w:t>
      </w:r>
      <w:proofErr w:type="spellEnd"/>
      <w:r w:rsidR="00C80694" w:rsidRPr="006918B0">
        <w:rPr>
          <w:szCs w:val="24"/>
        </w:rPr>
        <w:t xml:space="preserve"> body plan. </w:t>
      </w:r>
    </w:p>
    <w:p w14:paraId="499C109E" w14:textId="77777777" w:rsidR="00186EC5" w:rsidRPr="006918B0" w:rsidRDefault="00186EC5">
      <w:pPr>
        <w:tabs>
          <w:tab w:val="left" w:pos="720"/>
        </w:tabs>
        <w:rPr>
          <w:szCs w:val="24"/>
        </w:rPr>
      </w:pPr>
    </w:p>
    <w:p w14:paraId="033651EC" w14:textId="77777777" w:rsidR="00186EC5" w:rsidRPr="006918B0" w:rsidRDefault="00186EC5">
      <w:pPr>
        <w:tabs>
          <w:tab w:val="left" w:pos="720"/>
        </w:tabs>
        <w:rPr>
          <w:szCs w:val="24"/>
        </w:rPr>
      </w:pPr>
      <w:r w:rsidRPr="006918B0">
        <w:rPr>
          <w:szCs w:val="24"/>
        </w:rPr>
        <w:t>Background</w:t>
      </w:r>
    </w:p>
    <w:p w14:paraId="55F17A03" w14:textId="77777777" w:rsidR="00186EC5" w:rsidRPr="006918B0" w:rsidRDefault="00186EC5">
      <w:pPr>
        <w:tabs>
          <w:tab w:val="left" w:pos="720"/>
        </w:tabs>
        <w:rPr>
          <w:szCs w:val="24"/>
        </w:rPr>
      </w:pPr>
    </w:p>
    <w:p w14:paraId="2BE2B689" w14:textId="77777777" w:rsidR="00186EC5" w:rsidRPr="006918B0" w:rsidRDefault="00186EC5">
      <w:pPr>
        <w:tabs>
          <w:tab w:val="left" w:pos="720"/>
        </w:tabs>
        <w:ind w:firstLine="600"/>
        <w:rPr>
          <w:szCs w:val="24"/>
        </w:rPr>
      </w:pPr>
      <w:r w:rsidRPr="006918B0">
        <w:rPr>
          <w:szCs w:val="24"/>
        </w:rPr>
        <w:t xml:space="preserve">The basic </w:t>
      </w:r>
      <w:proofErr w:type="spellStart"/>
      <w:r w:rsidRPr="006918B0">
        <w:rPr>
          <w:szCs w:val="24"/>
        </w:rPr>
        <w:t>molluscan</w:t>
      </w:r>
      <w:proofErr w:type="spellEnd"/>
      <w:r w:rsidRPr="006918B0">
        <w:rPr>
          <w:szCs w:val="24"/>
        </w:rPr>
        <w:t xml:space="preserve"> body plan is bilaterally symmetri</w:t>
      </w:r>
      <w:r w:rsidR="0023404F" w:rsidRPr="006918B0">
        <w:rPr>
          <w:szCs w:val="24"/>
        </w:rPr>
        <w:t xml:space="preserve">cal, </w:t>
      </w:r>
      <w:proofErr w:type="spellStart"/>
      <w:r w:rsidR="0023404F" w:rsidRPr="006918B0">
        <w:rPr>
          <w:szCs w:val="24"/>
        </w:rPr>
        <w:t>unsegmented</w:t>
      </w:r>
      <w:proofErr w:type="spellEnd"/>
      <w:r w:rsidR="0023404F" w:rsidRPr="006918B0">
        <w:rPr>
          <w:szCs w:val="24"/>
        </w:rPr>
        <w:t xml:space="preserve">, </w:t>
      </w:r>
      <w:r w:rsidRPr="006918B0">
        <w:rPr>
          <w:szCs w:val="24"/>
        </w:rPr>
        <w:t xml:space="preserve">and coelomate and the body is divided into a ventral muscular foot, a dorsal visceral mass, and a </w:t>
      </w:r>
      <w:r w:rsidRPr="006918B0">
        <w:rPr>
          <w:b/>
          <w:szCs w:val="24"/>
        </w:rPr>
        <w:t>mantle</w:t>
      </w:r>
      <w:r w:rsidRPr="006918B0">
        <w:rPr>
          <w:szCs w:val="24"/>
        </w:rPr>
        <w:t xml:space="preserve"> of epithelium and other tissue which encloses the dorsal surface of the body.  The cavity between the mantle and visceral mass is termed the </w:t>
      </w:r>
      <w:r w:rsidRPr="006918B0">
        <w:rPr>
          <w:b/>
          <w:szCs w:val="24"/>
        </w:rPr>
        <w:t>mantle cavity</w:t>
      </w:r>
      <w:r w:rsidRPr="006918B0">
        <w:rPr>
          <w:szCs w:val="24"/>
        </w:rPr>
        <w:t xml:space="preserve">.  The visceral mass is provided with a </w:t>
      </w:r>
      <w:proofErr w:type="gramStart"/>
      <w:r w:rsidRPr="006918B0">
        <w:rPr>
          <w:szCs w:val="24"/>
        </w:rPr>
        <w:t>blood</w:t>
      </w:r>
      <w:proofErr w:type="gramEnd"/>
      <w:r w:rsidRPr="006918B0">
        <w:rPr>
          <w:szCs w:val="24"/>
        </w:rPr>
        <w:t xml:space="preserve"> circulatory system generally containing the oxygen carrying copper pigment </w:t>
      </w:r>
      <w:proofErr w:type="spellStart"/>
      <w:r w:rsidRPr="006918B0">
        <w:rPr>
          <w:szCs w:val="24"/>
        </w:rPr>
        <w:t>haemocyanin</w:t>
      </w:r>
      <w:proofErr w:type="spellEnd"/>
      <w:r w:rsidRPr="006918B0">
        <w:rPr>
          <w:szCs w:val="24"/>
        </w:rPr>
        <w:t xml:space="preserve">, a variably specialized and </w:t>
      </w:r>
      <w:proofErr w:type="spellStart"/>
      <w:r w:rsidRPr="006918B0">
        <w:rPr>
          <w:szCs w:val="24"/>
        </w:rPr>
        <w:t>cephalized</w:t>
      </w:r>
      <w:proofErr w:type="spellEnd"/>
      <w:r w:rsidRPr="006918B0">
        <w:rPr>
          <w:szCs w:val="24"/>
        </w:rPr>
        <w:t xml:space="preserve"> nervous system with ganglia and ventral nerve cords, a </w:t>
      </w:r>
      <w:r w:rsidR="0023404F" w:rsidRPr="006918B0">
        <w:rPr>
          <w:szCs w:val="24"/>
        </w:rPr>
        <w:t>well-developed</w:t>
      </w:r>
      <w:r w:rsidRPr="006918B0">
        <w:rPr>
          <w:szCs w:val="24"/>
        </w:rPr>
        <w:t xml:space="preserve"> excretory system, and a distinct reproductive system.  The mantle cavity generally houses an efficient respiratory system.  As will be seen in </w:t>
      </w:r>
      <w:proofErr w:type="gramStart"/>
      <w:r w:rsidRPr="006918B0">
        <w:rPr>
          <w:szCs w:val="24"/>
        </w:rPr>
        <w:t>today's</w:t>
      </w:r>
      <w:proofErr w:type="gramEnd"/>
      <w:r w:rsidR="0023404F" w:rsidRPr="006918B0">
        <w:rPr>
          <w:szCs w:val="24"/>
        </w:rPr>
        <w:t xml:space="preserve"> and next week’s</w:t>
      </w:r>
      <w:r w:rsidRPr="006918B0">
        <w:rPr>
          <w:szCs w:val="24"/>
        </w:rPr>
        <w:t xml:space="preserve"> laboratory, however, among the </w:t>
      </w:r>
      <w:proofErr w:type="spellStart"/>
      <w:r w:rsidRPr="006918B0">
        <w:rPr>
          <w:szCs w:val="24"/>
        </w:rPr>
        <w:t>molluscan</w:t>
      </w:r>
      <w:proofErr w:type="spellEnd"/>
      <w:r w:rsidRPr="006918B0">
        <w:rPr>
          <w:szCs w:val="24"/>
        </w:rPr>
        <w:t xml:space="preserve"> </w:t>
      </w:r>
      <w:r w:rsidR="0023404F" w:rsidRPr="006918B0">
        <w:rPr>
          <w:szCs w:val="24"/>
        </w:rPr>
        <w:t>clades (</w:t>
      </w:r>
      <w:r w:rsidRPr="006918B0">
        <w:rPr>
          <w:szCs w:val="24"/>
        </w:rPr>
        <w:t>classes</w:t>
      </w:r>
      <w:r w:rsidR="0023404F" w:rsidRPr="006918B0">
        <w:rPr>
          <w:szCs w:val="24"/>
        </w:rPr>
        <w:t>)</w:t>
      </w:r>
      <w:r w:rsidRPr="006918B0">
        <w:rPr>
          <w:szCs w:val="24"/>
        </w:rPr>
        <w:t xml:space="preserve"> almost every one of the organ systems mentioned above shows a wide spectrum of variation.</w:t>
      </w:r>
    </w:p>
    <w:p w14:paraId="33817066" w14:textId="77777777" w:rsidR="00186EC5" w:rsidRPr="006918B0" w:rsidRDefault="00186EC5">
      <w:pPr>
        <w:tabs>
          <w:tab w:val="left" w:pos="720"/>
        </w:tabs>
        <w:rPr>
          <w:szCs w:val="24"/>
        </w:rPr>
      </w:pPr>
    </w:p>
    <w:p w14:paraId="07C1CF9A" w14:textId="77777777" w:rsidR="00186EC5" w:rsidRPr="006918B0" w:rsidRDefault="0023404F">
      <w:pPr>
        <w:pStyle w:val="BodyTextIndent2"/>
        <w:rPr>
          <w:rFonts w:ascii="Times" w:hAnsi="Times"/>
          <w:szCs w:val="24"/>
        </w:rPr>
      </w:pPr>
      <w:r w:rsidRPr="006918B0">
        <w:rPr>
          <w:rFonts w:ascii="Times" w:hAnsi="Times"/>
          <w:szCs w:val="24"/>
        </w:rPr>
        <w:t>Mollusks</w:t>
      </w:r>
      <w:r w:rsidR="00186EC5" w:rsidRPr="006918B0">
        <w:rPr>
          <w:rFonts w:ascii="Times" w:hAnsi="Times"/>
          <w:szCs w:val="24"/>
        </w:rPr>
        <w:t xml:space="preserve"> apparently arose as creeping types, probably living on hard surfaces and scraping their food from the substrate by means of a unique organ, the </w:t>
      </w:r>
      <w:r w:rsidR="00186EC5" w:rsidRPr="006918B0">
        <w:rPr>
          <w:rFonts w:ascii="Times" w:hAnsi="Times"/>
          <w:b/>
          <w:szCs w:val="24"/>
        </w:rPr>
        <w:t>radula</w:t>
      </w:r>
      <w:r w:rsidR="00186EC5" w:rsidRPr="006918B0">
        <w:rPr>
          <w:rFonts w:ascii="Times" w:hAnsi="Times"/>
          <w:szCs w:val="24"/>
        </w:rPr>
        <w:t>, whic</w:t>
      </w:r>
      <w:r w:rsidRPr="006918B0">
        <w:rPr>
          <w:rFonts w:ascii="Times" w:hAnsi="Times"/>
          <w:szCs w:val="24"/>
        </w:rPr>
        <w:t>h is found in all modern clades</w:t>
      </w:r>
      <w:r w:rsidR="00186EC5" w:rsidRPr="006918B0">
        <w:rPr>
          <w:rFonts w:ascii="Times" w:hAnsi="Times"/>
          <w:szCs w:val="24"/>
        </w:rPr>
        <w:t xml:space="preserve"> </w:t>
      </w:r>
      <w:proofErr w:type="gramStart"/>
      <w:r w:rsidR="00186EC5" w:rsidRPr="006918B0">
        <w:rPr>
          <w:rFonts w:ascii="Times" w:hAnsi="Times"/>
          <w:szCs w:val="24"/>
        </w:rPr>
        <w:t>except</w:t>
      </w:r>
      <w:proofErr w:type="gramEnd"/>
      <w:r w:rsidR="00186EC5" w:rsidRPr="006918B0">
        <w:rPr>
          <w:rFonts w:ascii="Times" w:hAnsi="Times"/>
          <w:szCs w:val="24"/>
        </w:rPr>
        <w:t xml:space="preserve"> the </w:t>
      </w:r>
      <w:proofErr w:type="spellStart"/>
      <w:r w:rsidR="00186EC5" w:rsidRPr="006918B0">
        <w:rPr>
          <w:rFonts w:ascii="Times" w:hAnsi="Times"/>
          <w:szCs w:val="24"/>
        </w:rPr>
        <w:t>Bivalvia</w:t>
      </w:r>
      <w:proofErr w:type="spellEnd"/>
      <w:r w:rsidR="00186EC5" w:rsidRPr="006918B0">
        <w:rPr>
          <w:rFonts w:ascii="Times" w:hAnsi="Times"/>
          <w:szCs w:val="24"/>
        </w:rPr>
        <w:t xml:space="preserve"> (</w:t>
      </w:r>
      <w:proofErr w:type="spellStart"/>
      <w:r w:rsidR="00186EC5" w:rsidRPr="006918B0">
        <w:rPr>
          <w:rFonts w:ascii="Times" w:hAnsi="Times"/>
          <w:szCs w:val="24"/>
        </w:rPr>
        <w:t>Pelecypoda</w:t>
      </w:r>
      <w:proofErr w:type="spellEnd"/>
      <w:r w:rsidR="00186EC5" w:rsidRPr="006918B0">
        <w:rPr>
          <w:rFonts w:ascii="Times" w:hAnsi="Times"/>
          <w:szCs w:val="24"/>
        </w:rPr>
        <w:t>).  Bivalves have extensively modified their gills (</w:t>
      </w:r>
      <w:proofErr w:type="spellStart"/>
      <w:r w:rsidR="00186EC5" w:rsidRPr="006918B0">
        <w:rPr>
          <w:rFonts w:ascii="Times" w:hAnsi="Times"/>
          <w:b/>
          <w:szCs w:val="24"/>
        </w:rPr>
        <w:t>ctenidia</w:t>
      </w:r>
      <w:proofErr w:type="spellEnd"/>
      <w:r w:rsidR="00186EC5" w:rsidRPr="006918B0">
        <w:rPr>
          <w:rFonts w:ascii="Times" w:hAnsi="Times"/>
          <w:szCs w:val="24"/>
        </w:rPr>
        <w:t xml:space="preserve">) for filtering particulate food from the water column.  The </w:t>
      </w:r>
      <w:proofErr w:type="spellStart"/>
      <w:r w:rsidR="00186EC5" w:rsidRPr="006918B0">
        <w:rPr>
          <w:rFonts w:ascii="Times" w:hAnsi="Times"/>
          <w:szCs w:val="24"/>
        </w:rPr>
        <w:t>molluscs</w:t>
      </w:r>
      <w:proofErr w:type="spellEnd"/>
      <w:r w:rsidR="00186EC5" w:rsidRPr="006918B0">
        <w:rPr>
          <w:rFonts w:ascii="Times" w:hAnsi="Times"/>
          <w:szCs w:val="24"/>
        </w:rPr>
        <w:t xml:space="preserve"> are closely related to the annelids.  This affinity is seen in the similar developmental patterns within the two groups, the </w:t>
      </w:r>
      <w:proofErr w:type="spellStart"/>
      <w:r w:rsidR="00186EC5" w:rsidRPr="006918B0">
        <w:rPr>
          <w:rFonts w:ascii="Times" w:hAnsi="Times"/>
          <w:b/>
          <w:szCs w:val="24"/>
        </w:rPr>
        <w:t>trochophore</w:t>
      </w:r>
      <w:proofErr w:type="spellEnd"/>
      <w:r w:rsidR="00186EC5" w:rsidRPr="006918B0">
        <w:rPr>
          <w:rFonts w:ascii="Times" w:hAnsi="Times"/>
          <w:b/>
          <w:szCs w:val="24"/>
        </w:rPr>
        <w:t xml:space="preserve"> larva</w:t>
      </w:r>
      <w:r w:rsidR="00186EC5" w:rsidRPr="006918B0">
        <w:rPr>
          <w:rFonts w:ascii="Times" w:hAnsi="Times"/>
          <w:szCs w:val="24"/>
        </w:rPr>
        <w:t xml:space="preserve">, and the possible vestiges of segmentation seen in some of the primitive </w:t>
      </w:r>
      <w:proofErr w:type="spellStart"/>
      <w:r w:rsidR="00186EC5" w:rsidRPr="006918B0">
        <w:rPr>
          <w:rFonts w:ascii="Times" w:hAnsi="Times"/>
          <w:szCs w:val="24"/>
        </w:rPr>
        <w:t>molluscs</w:t>
      </w:r>
      <w:proofErr w:type="spellEnd"/>
      <w:r w:rsidR="00186EC5" w:rsidRPr="006918B0">
        <w:rPr>
          <w:rFonts w:ascii="Times" w:hAnsi="Times"/>
          <w:szCs w:val="24"/>
        </w:rPr>
        <w:t>.</w:t>
      </w:r>
    </w:p>
    <w:p w14:paraId="3145F28E" w14:textId="77777777" w:rsidR="00186EC5" w:rsidRPr="006918B0" w:rsidRDefault="00186EC5">
      <w:pPr>
        <w:pStyle w:val="BodyTextIndent2"/>
        <w:rPr>
          <w:rFonts w:ascii="Times" w:hAnsi="Times"/>
          <w:szCs w:val="24"/>
        </w:rPr>
      </w:pPr>
    </w:p>
    <w:p w14:paraId="6377007C" w14:textId="77777777" w:rsidR="00186EC5" w:rsidRPr="006918B0" w:rsidRDefault="00186EC5">
      <w:pPr>
        <w:pStyle w:val="BodyTextIndent2"/>
        <w:rPr>
          <w:rFonts w:ascii="Times" w:hAnsi="Times"/>
          <w:b/>
          <w:szCs w:val="24"/>
        </w:rPr>
      </w:pPr>
      <w:r w:rsidRPr="006918B0">
        <w:rPr>
          <w:rFonts w:ascii="Times" w:hAnsi="Times"/>
          <w:b/>
          <w:szCs w:val="24"/>
        </w:rPr>
        <w:t>We will use three</w:t>
      </w:r>
      <w:r w:rsidR="00C80694" w:rsidRPr="006918B0">
        <w:rPr>
          <w:rFonts w:ascii="Times" w:hAnsi="Times"/>
          <w:b/>
          <w:szCs w:val="24"/>
        </w:rPr>
        <w:t xml:space="preserve"> basic model organisms.    Gastropods are readily available.  We can easily work with them and see basic variation within this large clade in relation to lifestyle.   The squid</w:t>
      </w:r>
      <w:r w:rsidRPr="006918B0">
        <w:rPr>
          <w:rFonts w:ascii="Times" w:hAnsi="Times"/>
          <w:b/>
          <w:szCs w:val="24"/>
        </w:rPr>
        <w:t xml:space="preserve"> because frozen specimens are large and so easily dissected</w:t>
      </w:r>
      <w:r w:rsidR="0023404F" w:rsidRPr="006918B0">
        <w:rPr>
          <w:rFonts w:ascii="Times" w:hAnsi="Times"/>
          <w:b/>
          <w:szCs w:val="24"/>
        </w:rPr>
        <w:t xml:space="preserve"> will serve as our model for Cephalopods</w:t>
      </w:r>
      <w:r w:rsidRPr="006918B0">
        <w:rPr>
          <w:rFonts w:ascii="Times" w:hAnsi="Times"/>
          <w:b/>
          <w:szCs w:val="24"/>
        </w:rPr>
        <w:t>.  Everyone should also dissect one of the bivalves available and compare their an</w:t>
      </w:r>
      <w:r w:rsidR="00C80694" w:rsidRPr="006918B0">
        <w:rPr>
          <w:rFonts w:ascii="Times" w:hAnsi="Times"/>
          <w:b/>
          <w:szCs w:val="24"/>
        </w:rPr>
        <w:t>atomy to that of the</w:t>
      </w:r>
      <w:r w:rsidRPr="006918B0">
        <w:rPr>
          <w:rFonts w:ascii="Times" w:hAnsi="Times"/>
          <w:b/>
          <w:szCs w:val="24"/>
        </w:rPr>
        <w:t xml:space="preserve"> squid</w:t>
      </w:r>
      <w:r w:rsidR="00C80694" w:rsidRPr="006918B0">
        <w:rPr>
          <w:rFonts w:ascii="Times" w:hAnsi="Times"/>
          <w:b/>
          <w:szCs w:val="24"/>
        </w:rPr>
        <w:t xml:space="preserve"> and snail (via diagrams as dissecting a gastropod can be a very time consuming experience, requiring a lot of patience)</w:t>
      </w:r>
      <w:r w:rsidRPr="006918B0">
        <w:rPr>
          <w:rFonts w:ascii="Times" w:hAnsi="Times"/>
          <w:b/>
          <w:szCs w:val="24"/>
        </w:rPr>
        <w:t xml:space="preserve">. </w:t>
      </w:r>
      <w:r w:rsidR="006437B1" w:rsidRPr="006918B0">
        <w:rPr>
          <w:rFonts w:ascii="Times" w:hAnsi="Times"/>
          <w:b/>
          <w:szCs w:val="24"/>
        </w:rPr>
        <w:t xml:space="preserve"> Dissections will be done next week. </w:t>
      </w:r>
    </w:p>
    <w:p w14:paraId="675A7926" w14:textId="77777777" w:rsidR="00186EC5" w:rsidRPr="006918B0" w:rsidRDefault="00186EC5">
      <w:pPr>
        <w:pStyle w:val="BodyTextIndent2"/>
        <w:rPr>
          <w:rFonts w:ascii="Times" w:hAnsi="Times"/>
          <w:szCs w:val="24"/>
        </w:rPr>
      </w:pPr>
    </w:p>
    <w:p w14:paraId="14E69A6C" w14:textId="77777777" w:rsidR="00186EC5" w:rsidRPr="006918B0" w:rsidRDefault="00186EC5">
      <w:pPr>
        <w:pStyle w:val="BodyTextIndent2"/>
        <w:rPr>
          <w:rFonts w:ascii="Times" w:hAnsi="Times"/>
          <w:szCs w:val="24"/>
        </w:rPr>
      </w:pPr>
    </w:p>
    <w:p w14:paraId="6DBEDF1F" w14:textId="77777777" w:rsidR="007738CB" w:rsidRPr="006918B0" w:rsidRDefault="007738CB" w:rsidP="007738CB">
      <w:pPr>
        <w:pStyle w:val="BodyTextIndent2"/>
        <w:ind w:firstLine="0"/>
        <w:rPr>
          <w:rFonts w:ascii="Times" w:hAnsi="Times"/>
          <w:b/>
          <w:szCs w:val="24"/>
        </w:rPr>
      </w:pPr>
      <w:r w:rsidRPr="006918B0">
        <w:rPr>
          <w:rFonts w:ascii="Times" w:hAnsi="Times"/>
          <w:b/>
          <w:szCs w:val="24"/>
        </w:rPr>
        <w:t xml:space="preserve">Observations on gastropods </w:t>
      </w:r>
      <w:r w:rsidR="002B03A6">
        <w:rPr>
          <w:rFonts w:ascii="Times" w:hAnsi="Times"/>
          <w:b/>
          <w:szCs w:val="24"/>
        </w:rPr>
        <w:t>(</w:t>
      </w:r>
      <w:proofErr w:type="spellStart"/>
      <w:r w:rsidR="002B03A6">
        <w:rPr>
          <w:rFonts w:ascii="Times" w:hAnsi="Times"/>
          <w:b/>
          <w:szCs w:val="24"/>
        </w:rPr>
        <w:t>Gastropoda</w:t>
      </w:r>
      <w:proofErr w:type="spellEnd"/>
      <w:r w:rsidR="002B03A6">
        <w:rPr>
          <w:rFonts w:ascii="Times" w:hAnsi="Times"/>
          <w:b/>
          <w:szCs w:val="24"/>
        </w:rPr>
        <w:t>)</w:t>
      </w:r>
      <w:r w:rsidRPr="006918B0">
        <w:rPr>
          <w:rFonts w:ascii="Times" w:hAnsi="Times"/>
          <w:b/>
          <w:szCs w:val="24"/>
        </w:rPr>
        <w:t xml:space="preserve"> </w:t>
      </w:r>
    </w:p>
    <w:p w14:paraId="55BCDADB" w14:textId="669E025D" w:rsidR="000D7DA2" w:rsidRPr="006918B0" w:rsidRDefault="000D7DA2" w:rsidP="006918B0">
      <w:pPr>
        <w:pStyle w:val="BodyTextIndent2"/>
        <w:ind w:firstLine="0"/>
        <w:jc w:val="both"/>
        <w:rPr>
          <w:rFonts w:ascii="Times" w:hAnsi="Times"/>
          <w:szCs w:val="24"/>
        </w:rPr>
      </w:pPr>
    </w:p>
    <w:p w14:paraId="4924F18E" w14:textId="2844A003" w:rsidR="00186EC5" w:rsidRPr="000A0320" w:rsidRDefault="00C70AB4" w:rsidP="000A0320">
      <w:pPr>
        <w:pStyle w:val="Heading3"/>
        <w:rPr>
          <w:rFonts w:ascii="Times" w:hAnsi="Times"/>
          <w:b/>
          <w:szCs w:val="24"/>
        </w:rPr>
      </w:pPr>
      <w:r>
        <w:rPr>
          <w:rFonts w:ascii="Times" w:hAnsi="Times"/>
          <w:b/>
          <w:szCs w:val="24"/>
        </w:rPr>
        <w:t>1</w:t>
      </w:r>
      <w:r w:rsidR="002E061E">
        <w:rPr>
          <w:rFonts w:ascii="Times" w:hAnsi="Times"/>
          <w:b/>
          <w:szCs w:val="24"/>
        </w:rPr>
        <w:t xml:space="preserve">. </w:t>
      </w:r>
      <w:r w:rsidR="000A0320">
        <w:rPr>
          <w:rFonts w:ascii="Times" w:hAnsi="Times"/>
          <w:b/>
          <w:szCs w:val="24"/>
        </w:rPr>
        <w:t>Snails</w:t>
      </w:r>
    </w:p>
    <w:p w14:paraId="43B93182" w14:textId="652C0696" w:rsidR="006437B1" w:rsidRDefault="00186EC5" w:rsidP="00776E84">
      <w:pPr>
        <w:pStyle w:val="BodyTextIndent2"/>
        <w:ind w:firstLine="0"/>
        <w:rPr>
          <w:rFonts w:ascii="Times" w:hAnsi="Times"/>
          <w:szCs w:val="24"/>
        </w:rPr>
      </w:pPr>
      <w:r w:rsidRPr="006918B0">
        <w:rPr>
          <w:rFonts w:ascii="Times" w:hAnsi="Times"/>
          <w:szCs w:val="24"/>
        </w:rPr>
        <w:t>The gastropods</w:t>
      </w:r>
      <w:r w:rsidR="00776E84">
        <w:rPr>
          <w:rFonts w:ascii="Times" w:hAnsi="Times"/>
          <w:szCs w:val="24"/>
        </w:rPr>
        <w:t xml:space="preserve"> differ from other</w:t>
      </w:r>
      <w:r w:rsidRPr="006918B0">
        <w:rPr>
          <w:rFonts w:ascii="Times" w:hAnsi="Times"/>
          <w:szCs w:val="24"/>
        </w:rPr>
        <w:t xml:space="preserve"> ancestor</w:t>
      </w:r>
      <w:r w:rsidR="00776E84">
        <w:rPr>
          <w:rFonts w:ascii="Times" w:hAnsi="Times"/>
          <w:szCs w:val="24"/>
        </w:rPr>
        <w:t>s</w:t>
      </w:r>
      <w:r w:rsidRPr="006918B0">
        <w:rPr>
          <w:rFonts w:ascii="Times" w:hAnsi="Times"/>
          <w:szCs w:val="24"/>
        </w:rPr>
        <w:t xml:space="preserve"> in having an enlarged head and visceral mass, in most cases a </w:t>
      </w:r>
      <w:r w:rsidR="0023404F" w:rsidRPr="006918B0">
        <w:rPr>
          <w:rFonts w:ascii="Times" w:hAnsi="Times"/>
          <w:szCs w:val="24"/>
        </w:rPr>
        <w:t>logarithmically</w:t>
      </w:r>
      <w:r w:rsidRPr="006918B0">
        <w:rPr>
          <w:rFonts w:ascii="Times" w:hAnsi="Times"/>
          <w:szCs w:val="24"/>
        </w:rPr>
        <w:t xml:space="preserve"> spiraled shell, and a visceral mass that has undergone a 180° rotation during development (</w:t>
      </w:r>
      <w:r w:rsidRPr="006918B0">
        <w:rPr>
          <w:rFonts w:ascii="Times" w:hAnsi="Times"/>
          <w:b/>
          <w:szCs w:val="24"/>
        </w:rPr>
        <w:t>torsion</w:t>
      </w:r>
      <w:r w:rsidRPr="006918B0">
        <w:rPr>
          <w:rFonts w:ascii="Times" w:hAnsi="Times"/>
          <w:szCs w:val="24"/>
        </w:rPr>
        <w:t>), so that the gills and anus are located on the anterior end of the snail.</w:t>
      </w:r>
    </w:p>
    <w:p w14:paraId="650599A2" w14:textId="77777777" w:rsidR="00776E84" w:rsidRPr="00776E84" w:rsidRDefault="00776E84" w:rsidP="00776E84">
      <w:pPr>
        <w:pStyle w:val="BodyTextIndent2"/>
        <w:ind w:firstLine="0"/>
        <w:rPr>
          <w:rFonts w:ascii="Times" w:hAnsi="Times"/>
          <w:szCs w:val="24"/>
        </w:rPr>
      </w:pPr>
    </w:p>
    <w:p w14:paraId="32AD16D4" w14:textId="77777777" w:rsidR="00186EC5" w:rsidRPr="006918B0" w:rsidRDefault="000A0320">
      <w:pPr>
        <w:tabs>
          <w:tab w:val="left" w:pos="720"/>
        </w:tabs>
        <w:rPr>
          <w:szCs w:val="24"/>
        </w:rPr>
      </w:pPr>
      <w:r>
        <w:rPr>
          <w:szCs w:val="24"/>
        </w:rPr>
        <w:t xml:space="preserve">Locomotion </w:t>
      </w:r>
      <w:r w:rsidR="00186EC5" w:rsidRPr="006918B0">
        <w:rPr>
          <w:szCs w:val="24"/>
        </w:rPr>
        <w:t xml:space="preserve">  </w:t>
      </w:r>
    </w:p>
    <w:p w14:paraId="35518B3F" w14:textId="77777777" w:rsidR="00186EC5" w:rsidRPr="00B4742A" w:rsidRDefault="00186EC5">
      <w:pPr>
        <w:pStyle w:val="BodyTextIndent2"/>
        <w:rPr>
          <w:rFonts w:ascii="Times" w:hAnsi="Times"/>
          <w:szCs w:val="24"/>
        </w:rPr>
      </w:pPr>
      <w:r w:rsidRPr="006918B0">
        <w:rPr>
          <w:rFonts w:ascii="Times" w:hAnsi="Times"/>
          <w:szCs w:val="24"/>
        </w:rPr>
        <w:t xml:space="preserve">Locomotion in most gastropods is accomplished by muscular contractions of the foot aided by mucus secretion.  Exceptions to this general pattern include swimming gastropods and gastropods that use cilia to </w:t>
      </w:r>
      <w:proofErr w:type="spellStart"/>
      <w:r w:rsidRPr="006918B0">
        <w:rPr>
          <w:rFonts w:ascii="Times" w:hAnsi="Times"/>
          <w:szCs w:val="24"/>
        </w:rPr>
        <w:t>locomote</w:t>
      </w:r>
      <w:proofErr w:type="spellEnd"/>
      <w:r w:rsidRPr="006918B0">
        <w:rPr>
          <w:rFonts w:ascii="Times" w:hAnsi="Times"/>
          <w:szCs w:val="24"/>
        </w:rPr>
        <w:t xml:space="preserve">.  In gastropods that move by the muscle/mucus method, </w:t>
      </w:r>
      <w:r w:rsidRPr="006918B0">
        <w:rPr>
          <w:rFonts w:ascii="Times" w:hAnsi="Times"/>
          <w:szCs w:val="24"/>
        </w:rPr>
        <w:lastRenderedPageBreak/>
        <w:t xml:space="preserve">there are two specific ways by which movement is achieved: 1) </w:t>
      </w:r>
      <w:r w:rsidRPr="006918B0">
        <w:rPr>
          <w:rFonts w:ascii="Times" w:hAnsi="Times"/>
          <w:b/>
          <w:szCs w:val="24"/>
        </w:rPr>
        <w:t>direct muscular waves</w:t>
      </w:r>
      <w:r w:rsidRPr="006918B0">
        <w:rPr>
          <w:rFonts w:ascii="Times" w:hAnsi="Times"/>
          <w:szCs w:val="24"/>
        </w:rPr>
        <w:t xml:space="preserve"> where the posterior edge of the foot is lifted, moved forward and then this advancing wave is propagated forward and 2) </w:t>
      </w:r>
      <w:r w:rsidRPr="006918B0">
        <w:rPr>
          <w:rFonts w:ascii="Times" w:hAnsi="Times"/>
          <w:b/>
          <w:szCs w:val="24"/>
        </w:rPr>
        <w:t>retrograde muscular waves</w:t>
      </w:r>
      <w:r w:rsidRPr="006918B0">
        <w:rPr>
          <w:rFonts w:ascii="Times" w:hAnsi="Times"/>
          <w:szCs w:val="24"/>
        </w:rPr>
        <w:t xml:space="preserve"> where the anterior end of the foot is stretched and attache</w:t>
      </w:r>
      <w:r w:rsidRPr="00B4742A">
        <w:rPr>
          <w:rFonts w:ascii="Times" w:hAnsi="Times"/>
          <w:szCs w:val="24"/>
        </w:rPr>
        <w:t>d and the advancing wave is propagated backwards.</w:t>
      </w:r>
    </w:p>
    <w:p w14:paraId="1457CDA0" w14:textId="77777777" w:rsidR="00186EC5" w:rsidRPr="00B4742A" w:rsidRDefault="00186E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szCs w:val="24"/>
        </w:rPr>
      </w:pPr>
    </w:p>
    <w:p w14:paraId="07782F85" w14:textId="77777777" w:rsidR="00186EC5" w:rsidRPr="00B4742A" w:rsidRDefault="00186E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b/>
          <w:szCs w:val="24"/>
        </w:rPr>
      </w:pPr>
      <w:r w:rsidRPr="00B4742A">
        <w:rPr>
          <w:rFonts w:eastAsia="Times New Roman"/>
          <w:szCs w:val="24"/>
        </w:rPr>
        <w:t>a</w:t>
      </w:r>
      <w:r w:rsidR="0067689C" w:rsidRPr="00B4742A">
        <w:rPr>
          <w:rFonts w:eastAsia="Times New Roman"/>
          <w:b/>
          <w:szCs w:val="24"/>
        </w:rPr>
        <w:t>. Watch your</w:t>
      </w:r>
      <w:r w:rsidRPr="00B4742A">
        <w:rPr>
          <w:rFonts w:eastAsia="Times New Roman"/>
          <w:b/>
          <w:szCs w:val="24"/>
        </w:rPr>
        <w:t xml:space="preserve"> sn</w:t>
      </w:r>
      <w:r w:rsidR="00E80662" w:rsidRPr="00B4742A">
        <w:rPr>
          <w:rFonts w:eastAsia="Times New Roman"/>
          <w:b/>
          <w:szCs w:val="24"/>
        </w:rPr>
        <w:t>ails crawl across a glass surface</w:t>
      </w:r>
      <w:r w:rsidRPr="00B4742A">
        <w:rPr>
          <w:rFonts w:eastAsia="Times New Roman"/>
          <w:b/>
          <w:szCs w:val="24"/>
        </w:rPr>
        <w:t>. Observe and describe the motion of the foot.  Time the snail as it moves alon</w:t>
      </w:r>
      <w:r w:rsidR="00E80662" w:rsidRPr="00B4742A">
        <w:rPr>
          <w:rFonts w:eastAsia="Times New Roman"/>
          <w:b/>
          <w:szCs w:val="24"/>
        </w:rPr>
        <w:t>g the surface</w:t>
      </w:r>
      <w:r w:rsidR="006437B1" w:rsidRPr="00B4742A">
        <w:rPr>
          <w:rFonts w:eastAsia="Times New Roman"/>
          <w:b/>
          <w:szCs w:val="24"/>
        </w:rPr>
        <w:t xml:space="preserve">.  </w:t>
      </w:r>
      <w:r w:rsidR="006437B1" w:rsidRPr="00B4742A">
        <w:rPr>
          <w:rFonts w:eastAsia="Times New Roman"/>
          <w:b/>
          <w:szCs w:val="24"/>
          <w:highlight w:val="yellow"/>
        </w:rPr>
        <w:t>C</w:t>
      </w:r>
      <w:r w:rsidRPr="00B4742A">
        <w:rPr>
          <w:rFonts w:eastAsia="Times New Roman"/>
          <w:b/>
          <w:szCs w:val="24"/>
          <w:highlight w:val="yellow"/>
        </w:rPr>
        <w:t>alculate average speed. Calculate feet per minute and miles per hour.</w:t>
      </w:r>
    </w:p>
    <w:p w14:paraId="28C3C43B" w14:textId="77777777" w:rsidR="00186EC5" w:rsidRPr="00B4742A" w:rsidRDefault="00186E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szCs w:val="24"/>
        </w:rPr>
      </w:pPr>
      <w:r w:rsidRPr="00B4742A">
        <w:rPr>
          <w:rFonts w:eastAsia="Times New Roman"/>
          <w:szCs w:val="24"/>
        </w:rPr>
        <w:t xml:space="preserve"> </w:t>
      </w:r>
    </w:p>
    <w:p w14:paraId="794BC6C6" w14:textId="77777777" w:rsidR="00186EC5" w:rsidRPr="00B4742A" w:rsidRDefault="00186E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szCs w:val="24"/>
        </w:rPr>
      </w:pPr>
      <w:r w:rsidRPr="00B4742A">
        <w:rPr>
          <w:rFonts w:eastAsia="Times New Roman"/>
          <w:szCs w:val="24"/>
        </w:rPr>
        <w:t>Some convenient conversions:</w:t>
      </w:r>
    </w:p>
    <w:p w14:paraId="6B1594BC" w14:textId="77777777" w:rsidR="00186EC5" w:rsidRPr="00B4742A" w:rsidRDefault="00186E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szCs w:val="24"/>
        </w:rPr>
      </w:pPr>
      <w:r w:rsidRPr="00B4742A">
        <w:rPr>
          <w:rFonts w:eastAsia="Times New Roman"/>
          <w:szCs w:val="24"/>
        </w:rPr>
        <w:t xml:space="preserve"> cm/min x 1.97 = feet/hour; </w:t>
      </w:r>
      <w:proofErr w:type="spellStart"/>
      <w:r w:rsidRPr="00B4742A">
        <w:rPr>
          <w:rFonts w:eastAsia="Times New Roman"/>
          <w:szCs w:val="24"/>
        </w:rPr>
        <w:t>ft</w:t>
      </w:r>
      <w:proofErr w:type="spellEnd"/>
      <w:r w:rsidRPr="00B4742A">
        <w:rPr>
          <w:rFonts w:eastAsia="Times New Roman"/>
          <w:szCs w:val="24"/>
        </w:rPr>
        <w:t>/min x 0.0114 = mi/</w:t>
      </w:r>
      <w:proofErr w:type="spellStart"/>
      <w:r w:rsidRPr="00B4742A">
        <w:rPr>
          <w:rFonts w:eastAsia="Times New Roman"/>
          <w:szCs w:val="24"/>
        </w:rPr>
        <w:t>hr</w:t>
      </w:r>
      <w:proofErr w:type="spellEnd"/>
      <w:r w:rsidRPr="00B4742A">
        <w:rPr>
          <w:rFonts w:eastAsia="Times New Roman"/>
          <w:szCs w:val="24"/>
        </w:rPr>
        <w:t>;</w:t>
      </w:r>
    </w:p>
    <w:p w14:paraId="35F7E569" w14:textId="77777777" w:rsidR="00186EC5" w:rsidRPr="006918B0" w:rsidRDefault="00186E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szCs w:val="24"/>
        </w:rPr>
      </w:pPr>
      <w:r w:rsidRPr="00B4742A">
        <w:rPr>
          <w:rFonts w:eastAsia="Times New Roman"/>
          <w:szCs w:val="24"/>
        </w:rPr>
        <w:t xml:space="preserve"> cm/min x 0.6 = meters</w:t>
      </w:r>
      <w:r w:rsidRPr="006918B0">
        <w:rPr>
          <w:rFonts w:eastAsia="Times New Roman"/>
          <w:szCs w:val="24"/>
        </w:rPr>
        <w:t>/hr.</w:t>
      </w:r>
    </w:p>
    <w:p w14:paraId="0228C364" w14:textId="77777777" w:rsidR="00186EC5" w:rsidRPr="006918B0" w:rsidRDefault="00186E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szCs w:val="24"/>
        </w:rPr>
      </w:pPr>
    </w:p>
    <w:p w14:paraId="70DC896C" w14:textId="77777777" w:rsidR="00186EC5" w:rsidRPr="006918B0" w:rsidRDefault="00186E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szCs w:val="24"/>
        </w:rPr>
      </w:pPr>
    </w:p>
    <w:p w14:paraId="5790F9FC" w14:textId="77777777" w:rsidR="00186EC5" w:rsidRPr="006918B0" w:rsidRDefault="00186E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b/>
          <w:szCs w:val="24"/>
        </w:rPr>
      </w:pPr>
      <w:r w:rsidRPr="006918B0">
        <w:rPr>
          <w:rFonts w:eastAsia="Times New Roman"/>
          <w:b/>
          <w:szCs w:val="24"/>
        </w:rPr>
        <w:t xml:space="preserve">b. Feeding: action of the radula. </w:t>
      </w:r>
    </w:p>
    <w:p w14:paraId="6FD30BCA" w14:textId="233ABBB7" w:rsidR="00186EC5" w:rsidRPr="00B4742A" w:rsidRDefault="00EC37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szCs w:val="24"/>
        </w:rPr>
      </w:pPr>
      <w:r w:rsidRPr="006918B0">
        <w:rPr>
          <w:rFonts w:eastAsia="Times New Roman"/>
          <w:b/>
          <w:szCs w:val="24"/>
        </w:rPr>
        <w:t>Sandwiches have been prepared</w:t>
      </w:r>
      <w:r w:rsidR="00776E84">
        <w:rPr>
          <w:rFonts w:eastAsia="Times New Roman"/>
          <w:b/>
          <w:szCs w:val="24"/>
        </w:rPr>
        <w:t>, or you will prepare,</w:t>
      </w:r>
      <w:r w:rsidRPr="006918B0">
        <w:rPr>
          <w:rFonts w:eastAsia="Times New Roman"/>
          <w:b/>
          <w:szCs w:val="24"/>
        </w:rPr>
        <w:t xml:space="preserve"> that have fish</w:t>
      </w:r>
      <w:r w:rsidR="00776E84">
        <w:rPr>
          <w:rFonts w:eastAsia="Times New Roman"/>
          <w:b/>
          <w:szCs w:val="24"/>
        </w:rPr>
        <w:t xml:space="preserve"> or shrimp</w:t>
      </w:r>
      <w:r w:rsidRPr="006918B0">
        <w:rPr>
          <w:rFonts w:eastAsia="Times New Roman"/>
          <w:b/>
          <w:szCs w:val="24"/>
        </w:rPr>
        <w:t xml:space="preserve"> embedded in the middle of two slides. </w:t>
      </w:r>
      <w:r w:rsidR="00186EC5" w:rsidRPr="006918B0">
        <w:rPr>
          <w:rFonts w:eastAsia="Times New Roman"/>
          <w:b/>
          <w:szCs w:val="24"/>
        </w:rPr>
        <w:t xml:space="preserve"> </w:t>
      </w:r>
      <w:r w:rsidR="00776E84">
        <w:rPr>
          <w:rFonts w:eastAsia="Times New Roman"/>
          <w:b/>
          <w:szCs w:val="24"/>
        </w:rPr>
        <w:t>Follow teaching assistant instructions as to how to prepare sandwiches</w:t>
      </w:r>
      <w:r w:rsidR="00776E84" w:rsidRPr="00B4742A">
        <w:rPr>
          <w:rFonts w:eastAsia="Times New Roman"/>
          <w:b/>
          <w:szCs w:val="24"/>
        </w:rPr>
        <w:t xml:space="preserve">.   </w:t>
      </w:r>
      <w:r w:rsidR="00E80662" w:rsidRPr="00B4742A">
        <w:rPr>
          <w:rFonts w:eastAsia="Times New Roman"/>
          <w:b/>
          <w:szCs w:val="24"/>
          <w:highlight w:val="yellow"/>
        </w:rPr>
        <w:t>Allow the snai</w:t>
      </w:r>
      <w:r w:rsidRPr="00B4742A">
        <w:rPr>
          <w:rFonts w:eastAsia="Times New Roman"/>
          <w:b/>
          <w:szCs w:val="24"/>
          <w:highlight w:val="yellow"/>
        </w:rPr>
        <w:t>ls to start feeding on the sandwich and the gently place the snails + sandwich</w:t>
      </w:r>
      <w:r w:rsidR="00E80662" w:rsidRPr="00B4742A">
        <w:rPr>
          <w:rFonts w:eastAsia="Times New Roman"/>
          <w:b/>
          <w:szCs w:val="24"/>
          <w:highlight w:val="yellow"/>
        </w:rPr>
        <w:t xml:space="preserve"> so you can observe the radula.  Describe feeding by each species </w:t>
      </w:r>
      <w:r w:rsidR="0023404F" w:rsidRPr="00B4742A">
        <w:rPr>
          <w:rFonts w:eastAsia="Times New Roman"/>
          <w:b/>
          <w:szCs w:val="24"/>
          <w:highlight w:val="yellow"/>
        </w:rPr>
        <w:t>and try</w:t>
      </w:r>
      <w:r w:rsidR="00E80662" w:rsidRPr="00B4742A">
        <w:rPr>
          <w:rFonts w:eastAsia="Times New Roman"/>
          <w:b/>
          <w:szCs w:val="24"/>
          <w:highlight w:val="yellow"/>
        </w:rPr>
        <w:t xml:space="preserve"> to get a photograph or video of the radula if you can.  </w:t>
      </w:r>
      <w:r w:rsidR="00186EC5" w:rsidRPr="00B4742A">
        <w:rPr>
          <w:rFonts w:eastAsia="Times New Roman"/>
          <w:b/>
          <w:szCs w:val="24"/>
          <w:highlight w:val="yellow"/>
        </w:rPr>
        <w:t xml:space="preserve"> Count the strokes of the radula per minute</w:t>
      </w:r>
      <w:r w:rsidR="00E80662" w:rsidRPr="00B4742A">
        <w:rPr>
          <w:rFonts w:eastAsia="Times New Roman"/>
          <w:b/>
          <w:szCs w:val="24"/>
          <w:highlight w:val="yellow"/>
        </w:rPr>
        <w:t xml:space="preserve"> if possible</w:t>
      </w:r>
      <w:r w:rsidR="00186EC5" w:rsidRPr="00B4742A">
        <w:rPr>
          <w:rFonts w:eastAsia="Times New Roman"/>
          <w:szCs w:val="24"/>
          <w:highlight w:val="yellow"/>
        </w:rPr>
        <w:t>.</w:t>
      </w:r>
    </w:p>
    <w:p w14:paraId="2B004F4C" w14:textId="77777777" w:rsidR="00C06F3B" w:rsidRPr="00B4742A" w:rsidRDefault="00C06F3B" w:rsidP="00C806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b/>
          <w:szCs w:val="24"/>
        </w:rPr>
      </w:pPr>
    </w:p>
    <w:p w14:paraId="45EEE50F" w14:textId="45866888" w:rsidR="00C06F3B" w:rsidRPr="006918B0" w:rsidRDefault="0042226E" w:rsidP="00C806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b/>
          <w:szCs w:val="24"/>
        </w:rPr>
      </w:pPr>
      <w:r>
        <w:rPr>
          <w:rFonts w:eastAsia="Times New Roman"/>
          <w:b/>
          <w:szCs w:val="24"/>
        </w:rPr>
        <w:t>2</w:t>
      </w:r>
      <w:r w:rsidR="00C06F3B" w:rsidRPr="006918B0">
        <w:rPr>
          <w:rFonts w:eastAsia="Times New Roman"/>
          <w:b/>
          <w:szCs w:val="24"/>
        </w:rPr>
        <w:t>. Limpets</w:t>
      </w:r>
    </w:p>
    <w:p w14:paraId="78D6511B" w14:textId="77777777" w:rsidR="00C06F3B" w:rsidRPr="006918B0" w:rsidRDefault="00C06F3B" w:rsidP="00C806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b/>
          <w:szCs w:val="24"/>
        </w:rPr>
      </w:pPr>
      <w:r w:rsidRPr="006918B0">
        <w:rPr>
          <w:rFonts w:eastAsia="Times New Roman"/>
          <w:b/>
          <w:szCs w:val="24"/>
        </w:rPr>
        <w:t xml:space="preserve">Limpets are gastropods that superficially resemble </w:t>
      </w:r>
      <w:proofErr w:type="spellStart"/>
      <w:r w:rsidRPr="006918B0">
        <w:rPr>
          <w:rFonts w:eastAsia="Times New Roman"/>
          <w:b/>
          <w:szCs w:val="24"/>
        </w:rPr>
        <w:t>chitons</w:t>
      </w:r>
      <w:proofErr w:type="spellEnd"/>
      <w:r w:rsidR="00543BA2" w:rsidRPr="006918B0">
        <w:rPr>
          <w:rFonts w:eastAsia="Times New Roman"/>
          <w:b/>
          <w:szCs w:val="24"/>
        </w:rPr>
        <w:t xml:space="preserve"> and </w:t>
      </w:r>
      <w:proofErr w:type="spellStart"/>
      <w:r w:rsidR="00543BA2" w:rsidRPr="006918B0">
        <w:rPr>
          <w:rFonts w:eastAsia="Times New Roman"/>
          <w:b/>
          <w:szCs w:val="24"/>
        </w:rPr>
        <w:t>monoplacophorans</w:t>
      </w:r>
      <w:proofErr w:type="spellEnd"/>
      <w:r w:rsidRPr="006918B0">
        <w:rPr>
          <w:rFonts w:eastAsia="Times New Roman"/>
          <w:b/>
          <w:szCs w:val="24"/>
        </w:rPr>
        <w:t xml:space="preserve">.  </w:t>
      </w:r>
    </w:p>
    <w:p w14:paraId="50F25EC9" w14:textId="77777777" w:rsidR="00C06F3B" w:rsidRPr="006918B0" w:rsidRDefault="00C06F3B" w:rsidP="00C806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szCs w:val="24"/>
        </w:rPr>
      </w:pPr>
      <w:r w:rsidRPr="006918B0">
        <w:rPr>
          <w:rFonts w:eastAsia="Times New Roman"/>
          <w:szCs w:val="24"/>
        </w:rPr>
        <w:t xml:space="preserve">Limpets have a distinctive, oval shaped shell, with the peak more-or-less near the </w:t>
      </w:r>
      <w:r w:rsidR="0023404F" w:rsidRPr="006918B0">
        <w:rPr>
          <w:rFonts w:eastAsia="Times New Roman"/>
          <w:szCs w:val="24"/>
        </w:rPr>
        <w:t>center</w:t>
      </w:r>
      <w:r w:rsidRPr="006918B0">
        <w:rPr>
          <w:rFonts w:eastAsia="Times New Roman"/>
          <w:szCs w:val="24"/>
        </w:rPr>
        <w:t xml:space="preserve">, their strong muscular foot can grab small imperfections in the rock surface, and grasp very strongly.   </w:t>
      </w:r>
      <w:r w:rsidR="0023404F" w:rsidRPr="006918B0">
        <w:rPr>
          <w:rFonts w:eastAsia="Times New Roman"/>
          <w:szCs w:val="24"/>
        </w:rPr>
        <w:t>I</w:t>
      </w:r>
      <w:r w:rsidRPr="006918B0">
        <w:rPr>
          <w:rFonts w:eastAsia="Times New Roman"/>
          <w:szCs w:val="24"/>
        </w:rPr>
        <w:t xml:space="preserve">n all true limpets the mantle has developed a considerable overhang, so that there is a groove which runs around the </w:t>
      </w:r>
      <w:r w:rsidR="0023404F" w:rsidRPr="006918B0">
        <w:rPr>
          <w:rFonts w:eastAsia="Times New Roman"/>
          <w:szCs w:val="24"/>
        </w:rPr>
        <w:t xml:space="preserve">inside of the shell called the </w:t>
      </w:r>
      <w:r w:rsidR="0023404F" w:rsidRPr="006918B0">
        <w:rPr>
          <w:rFonts w:eastAsia="Times New Roman"/>
          <w:b/>
          <w:szCs w:val="24"/>
        </w:rPr>
        <w:t>mantle groove</w:t>
      </w:r>
      <w:r w:rsidR="0023404F" w:rsidRPr="006918B0">
        <w:rPr>
          <w:rFonts w:eastAsia="Times New Roman"/>
          <w:szCs w:val="24"/>
        </w:rPr>
        <w:t>. It is through this groove</w:t>
      </w:r>
      <w:r w:rsidRPr="006918B0">
        <w:rPr>
          <w:rFonts w:eastAsia="Times New Roman"/>
          <w:szCs w:val="24"/>
        </w:rPr>
        <w:t xml:space="preserve"> that the water current flows. </w:t>
      </w:r>
    </w:p>
    <w:p w14:paraId="7D2B2719" w14:textId="77777777" w:rsidR="00FF5953" w:rsidRPr="006918B0" w:rsidRDefault="007166E3" w:rsidP="00C806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szCs w:val="24"/>
        </w:rPr>
      </w:pPr>
      <w:r w:rsidRPr="006918B0">
        <w:rPr>
          <w:rFonts w:eastAsia="Times New Roman"/>
          <w:noProof/>
          <w:szCs w:val="24"/>
        </w:rPr>
        <w:drawing>
          <wp:inline distT="0" distB="0" distL="0" distR="0" wp14:anchorId="08FAEC9E" wp14:editId="1D542498">
            <wp:extent cx="2139950" cy="2324100"/>
            <wp:effectExtent l="0" t="0" r="0" b="1270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39950" cy="2324100"/>
                    </a:xfrm>
                    <a:prstGeom prst="rect">
                      <a:avLst/>
                    </a:prstGeom>
                    <a:noFill/>
                    <a:ln>
                      <a:noFill/>
                    </a:ln>
                  </pic:spPr>
                </pic:pic>
              </a:graphicData>
            </a:graphic>
          </wp:inline>
        </w:drawing>
      </w:r>
      <w:r w:rsidRPr="006918B0">
        <w:rPr>
          <w:rFonts w:eastAsia="Times New Roman"/>
          <w:noProof/>
          <w:szCs w:val="24"/>
        </w:rPr>
        <w:drawing>
          <wp:inline distT="0" distB="0" distL="0" distR="0" wp14:anchorId="400CA1BA" wp14:editId="3FA5337D">
            <wp:extent cx="2806700" cy="2222500"/>
            <wp:effectExtent l="0" t="0" r="12700" b="1270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6700" cy="2222500"/>
                    </a:xfrm>
                    <a:prstGeom prst="rect">
                      <a:avLst/>
                    </a:prstGeom>
                    <a:noFill/>
                    <a:ln>
                      <a:noFill/>
                    </a:ln>
                  </pic:spPr>
                </pic:pic>
              </a:graphicData>
            </a:graphic>
          </wp:inline>
        </w:drawing>
      </w:r>
    </w:p>
    <w:p w14:paraId="7B87E15D" w14:textId="77777777" w:rsidR="00C06F3B" w:rsidRPr="006918B0" w:rsidRDefault="00C06F3B" w:rsidP="00C806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szCs w:val="24"/>
        </w:rPr>
      </w:pPr>
      <w:r w:rsidRPr="006918B0">
        <w:rPr>
          <w:rFonts w:eastAsia="Times New Roman"/>
          <w:szCs w:val="24"/>
        </w:rPr>
        <w:t xml:space="preserve">Limpets superficially resemble </w:t>
      </w:r>
      <w:proofErr w:type="spellStart"/>
      <w:r w:rsidRPr="006918B0">
        <w:rPr>
          <w:rFonts w:eastAsia="Times New Roman"/>
          <w:szCs w:val="24"/>
        </w:rPr>
        <w:t>monoplacophor</w:t>
      </w:r>
      <w:r w:rsidR="00747906">
        <w:rPr>
          <w:rFonts w:eastAsia="Times New Roman"/>
          <w:szCs w:val="24"/>
        </w:rPr>
        <w:t>a</w:t>
      </w:r>
      <w:proofErr w:type="spellEnd"/>
      <w:r w:rsidR="00747906">
        <w:rPr>
          <w:rFonts w:eastAsia="Times New Roman"/>
          <w:szCs w:val="24"/>
        </w:rPr>
        <w:t>, the most primitive clade of M</w:t>
      </w:r>
      <w:r w:rsidRPr="006918B0">
        <w:rPr>
          <w:rFonts w:eastAsia="Times New Roman"/>
          <w:szCs w:val="24"/>
        </w:rPr>
        <w:t xml:space="preserve">ollusca.  </w:t>
      </w:r>
    </w:p>
    <w:p w14:paraId="26DDB395" w14:textId="77777777" w:rsidR="00C06F3B" w:rsidRPr="006918B0" w:rsidRDefault="00C06F3B" w:rsidP="00C806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szCs w:val="24"/>
        </w:rPr>
      </w:pPr>
    </w:p>
    <w:p w14:paraId="223F2C47" w14:textId="77777777" w:rsidR="00C06F3B" w:rsidRPr="006918B0" w:rsidRDefault="00C06F3B" w:rsidP="00C806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szCs w:val="24"/>
        </w:rPr>
      </w:pPr>
    </w:p>
    <w:p w14:paraId="6C926EC4" w14:textId="28A75A1E" w:rsidR="00C06F3B" w:rsidRPr="006918B0" w:rsidRDefault="002E061E" w:rsidP="00C806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b/>
          <w:szCs w:val="24"/>
        </w:rPr>
      </w:pPr>
      <w:r>
        <w:rPr>
          <w:rFonts w:eastAsia="Times New Roman"/>
          <w:szCs w:val="24"/>
        </w:rPr>
        <w:t xml:space="preserve">a. </w:t>
      </w:r>
      <w:r w:rsidR="00C06F3B" w:rsidRPr="00B4742A">
        <w:rPr>
          <w:rFonts w:eastAsia="Times New Roman"/>
          <w:szCs w:val="24"/>
          <w:highlight w:val="yellow"/>
        </w:rPr>
        <w:t xml:space="preserve">Take a photograph of the </w:t>
      </w:r>
      <w:r w:rsidR="0023404F" w:rsidRPr="00B4742A">
        <w:rPr>
          <w:rFonts w:eastAsia="Times New Roman"/>
          <w:szCs w:val="24"/>
          <w:highlight w:val="yellow"/>
        </w:rPr>
        <w:t>dossal</w:t>
      </w:r>
      <w:r w:rsidR="00C06F3B" w:rsidRPr="00B4742A">
        <w:rPr>
          <w:rFonts w:eastAsia="Times New Roman"/>
          <w:szCs w:val="24"/>
          <w:highlight w:val="yellow"/>
        </w:rPr>
        <w:t xml:space="preserve"> surface of your </w:t>
      </w:r>
      <w:r w:rsidR="00FF5953" w:rsidRPr="00B4742A">
        <w:rPr>
          <w:rFonts w:eastAsia="Times New Roman"/>
          <w:szCs w:val="24"/>
          <w:highlight w:val="yellow"/>
        </w:rPr>
        <w:t>limpet, using the diagrams above</w:t>
      </w:r>
      <w:r w:rsidR="00C06F3B" w:rsidRPr="00B4742A">
        <w:rPr>
          <w:rFonts w:eastAsia="Times New Roman"/>
          <w:szCs w:val="24"/>
          <w:highlight w:val="yellow"/>
        </w:rPr>
        <w:t xml:space="preserve"> to identify important structures.</w:t>
      </w:r>
      <w:r w:rsidR="00C06F3B" w:rsidRPr="006918B0">
        <w:rPr>
          <w:rFonts w:eastAsia="Times New Roman"/>
          <w:szCs w:val="24"/>
        </w:rPr>
        <w:t xml:space="preserve">   Then compare it to the diagram of a </w:t>
      </w:r>
      <w:proofErr w:type="spellStart"/>
      <w:r w:rsidR="00C06F3B" w:rsidRPr="006918B0">
        <w:rPr>
          <w:rFonts w:eastAsia="Times New Roman"/>
          <w:szCs w:val="24"/>
        </w:rPr>
        <w:t>monoplacophoran</w:t>
      </w:r>
      <w:proofErr w:type="spellEnd"/>
      <w:r w:rsidR="00C06F3B" w:rsidRPr="006918B0">
        <w:rPr>
          <w:rFonts w:eastAsia="Times New Roman"/>
          <w:szCs w:val="24"/>
        </w:rPr>
        <w:t xml:space="preserve"> provided. </w:t>
      </w:r>
      <w:r w:rsidR="00110F33" w:rsidRPr="006918B0">
        <w:rPr>
          <w:rFonts w:eastAsia="Times New Roman"/>
          <w:szCs w:val="24"/>
        </w:rPr>
        <w:t xml:space="preserve">  </w:t>
      </w:r>
      <w:r w:rsidR="00110F33" w:rsidRPr="00B4742A">
        <w:rPr>
          <w:rFonts w:eastAsia="Times New Roman"/>
          <w:b/>
          <w:szCs w:val="24"/>
          <w:highlight w:val="yellow"/>
        </w:rPr>
        <w:t>Compare the “head”</w:t>
      </w:r>
      <w:r w:rsidR="00543BA2" w:rsidRPr="00B4742A">
        <w:rPr>
          <w:rFonts w:eastAsia="Times New Roman"/>
          <w:b/>
          <w:szCs w:val="24"/>
          <w:highlight w:val="yellow"/>
        </w:rPr>
        <w:t xml:space="preserve"> and placement of gills (</w:t>
      </w:r>
      <w:proofErr w:type="spellStart"/>
      <w:r w:rsidR="00543BA2" w:rsidRPr="00B4742A">
        <w:rPr>
          <w:rFonts w:eastAsia="Times New Roman"/>
          <w:b/>
          <w:szCs w:val="24"/>
          <w:highlight w:val="yellow"/>
        </w:rPr>
        <w:t>ctenedia</w:t>
      </w:r>
      <w:proofErr w:type="spellEnd"/>
      <w:r w:rsidR="00543BA2" w:rsidRPr="00B4742A">
        <w:rPr>
          <w:rFonts w:eastAsia="Times New Roman"/>
          <w:b/>
          <w:szCs w:val="24"/>
          <w:highlight w:val="yellow"/>
        </w:rPr>
        <w:t>)</w:t>
      </w:r>
      <w:r w:rsidR="0023404F" w:rsidRPr="00B4742A">
        <w:rPr>
          <w:rFonts w:eastAsia="Times New Roman"/>
          <w:b/>
          <w:szCs w:val="24"/>
          <w:highlight w:val="yellow"/>
        </w:rPr>
        <w:t xml:space="preserve"> </w:t>
      </w:r>
      <w:r w:rsidR="00110F33" w:rsidRPr="00B4742A">
        <w:rPr>
          <w:rFonts w:eastAsia="Times New Roman"/>
          <w:b/>
          <w:szCs w:val="24"/>
          <w:highlight w:val="yellow"/>
        </w:rPr>
        <w:t>in the two groups</w:t>
      </w:r>
      <w:r w:rsidR="00543BA2" w:rsidRPr="006918B0">
        <w:rPr>
          <w:rFonts w:eastAsia="Times New Roman"/>
          <w:b/>
          <w:szCs w:val="24"/>
        </w:rPr>
        <w:t xml:space="preserve">. </w:t>
      </w:r>
      <w:r w:rsidR="00110F33" w:rsidRPr="006918B0">
        <w:rPr>
          <w:rFonts w:eastAsia="Times New Roman"/>
          <w:b/>
          <w:szCs w:val="24"/>
        </w:rPr>
        <w:t xml:space="preserve">  </w:t>
      </w:r>
      <w:r w:rsidR="006B3CB3">
        <w:rPr>
          <w:rFonts w:eastAsia="Times New Roman"/>
          <w:szCs w:val="24"/>
        </w:rPr>
        <w:t xml:space="preserve">We will discuss the </w:t>
      </w:r>
      <w:proofErr w:type="spellStart"/>
      <w:r w:rsidR="006B3CB3">
        <w:rPr>
          <w:rFonts w:eastAsia="Times New Roman"/>
          <w:szCs w:val="24"/>
        </w:rPr>
        <w:t>M</w:t>
      </w:r>
      <w:r w:rsidR="00110F33" w:rsidRPr="006918B0">
        <w:rPr>
          <w:rFonts w:eastAsia="Times New Roman"/>
          <w:szCs w:val="24"/>
        </w:rPr>
        <w:t>on</w:t>
      </w:r>
      <w:r w:rsidR="0023404F" w:rsidRPr="006918B0">
        <w:rPr>
          <w:rFonts w:eastAsia="Times New Roman"/>
          <w:szCs w:val="24"/>
        </w:rPr>
        <w:t>o</w:t>
      </w:r>
      <w:r w:rsidR="00110F33" w:rsidRPr="006918B0">
        <w:rPr>
          <w:rFonts w:eastAsia="Times New Roman"/>
          <w:szCs w:val="24"/>
        </w:rPr>
        <w:t>placophora</w:t>
      </w:r>
      <w:proofErr w:type="spellEnd"/>
      <w:r w:rsidR="00110F33" w:rsidRPr="006918B0">
        <w:rPr>
          <w:rFonts w:eastAsia="Times New Roman"/>
          <w:szCs w:val="24"/>
        </w:rPr>
        <w:t xml:space="preserve"> in lecture. </w:t>
      </w:r>
    </w:p>
    <w:p w14:paraId="48B04047" w14:textId="77777777" w:rsidR="00543BA2" w:rsidRPr="006918B0" w:rsidRDefault="0067689C" w:rsidP="00C806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szCs w:val="24"/>
        </w:rPr>
      </w:pPr>
      <w:proofErr w:type="spellStart"/>
      <w:r w:rsidRPr="006918B0">
        <w:rPr>
          <w:rFonts w:eastAsia="Times New Roman"/>
          <w:szCs w:val="24"/>
        </w:rPr>
        <w:lastRenderedPageBreak/>
        <w:t>Monoplacophoran</w:t>
      </w:r>
      <w:proofErr w:type="spellEnd"/>
      <w:r w:rsidRPr="006918B0">
        <w:rPr>
          <w:rFonts w:eastAsia="Times New Roman"/>
          <w:szCs w:val="24"/>
        </w:rPr>
        <w:t>: ventral view--</w:t>
      </w:r>
      <w:r w:rsidR="007166E3" w:rsidRPr="006918B0">
        <w:rPr>
          <w:rFonts w:eastAsia="Times New Roman"/>
          <w:noProof/>
          <w:szCs w:val="24"/>
        </w:rPr>
        <w:drawing>
          <wp:inline distT="0" distB="0" distL="0" distR="0" wp14:anchorId="3FB510DC" wp14:editId="2054A895">
            <wp:extent cx="2971800" cy="26479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1800" cy="2647950"/>
                    </a:xfrm>
                    <a:prstGeom prst="rect">
                      <a:avLst/>
                    </a:prstGeom>
                    <a:noFill/>
                    <a:ln>
                      <a:noFill/>
                    </a:ln>
                  </pic:spPr>
                </pic:pic>
              </a:graphicData>
            </a:graphic>
          </wp:inline>
        </w:drawing>
      </w:r>
    </w:p>
    <w:p w14:paraId="2C9EAD00" w14:textId="77777777" w:rsidR="00543BA2" w:rsidRPr="006918B0" w:rsidRDefault="00543BA2" w:rsidP="00C806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b/>
          <w:szCs w:val="24"/>
        </w:rPr>
      </w:pPr>
    </w:p>
    <w:p w14:paraId="5E5F9E3B" w14:textId="77777777" w:rsidR="00C80694" w:rsidRPr="006918B0" w:rsidRDefault="00C80694">
      <w:pPr>
        <w:rPr>
          <w:b/>
          <w:szCs w:val="24"/>
        </w:rPr>
      </w:pPr>
    </w:p>
    <w:p w14:paraId="41C5F2C0" w14:textId="77777777" w:rsidR="002B03A6" w:rsidRPr="006918B0" w:rsidRDefault="002B03A6" w:rsidP="002B03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b/>
          <w:szCs w:val="24"/>
        </w:rPr>
      </w:pPr>
    </w:p>
    <w:p w14:paraId="61FE8A09" w14:textId="4FFAC562" w:rsidR="002B03A6" w:rsidRDefault="0042226E" w:rsidP="002B03A6">
      <w:pPr>
        <w:pStyle w:val="CM9"/>
        <w:spacing w:line="200" w:lineRule="atLeast"/>
        <w:jc w:val="both"/>
        <w:rPr>
          <w:rFonts w:ascii="Times" w:hAnsi="Times"/>
          <w:szCs w:val="24"/>
        </w:rPr>
      </w:pPr>
      <w:r>
        <w:rPr>
          <w:rFonts w:ascii="Times" w:hAnsi="Times"/>
          <w:b/>
          <w:szCs w:val="24"/>
        </w:rPr>
        <w:t>3</w:t>
      </w:r>
      <w:r w:rsidR="002B03A6" w:rsidRPr="006918B0">
        <w:rPr>
          <w:rFonts w:ascii="Times" w:hAnsi="Times"/>
          <w:b/>
          <w:szCs w:val="24"/>
        </w:rPr>
        <w:t>. Polyplacophora or chitins</w:t>
      </w:r>
      <w:r w:rsidR="002B03A6">
        <w:rPr>
          <w:rFonts w:ascii="Times" w:hAnsi="Times"/>
          <w:szCs w:val="24"/>
        </w:rPr>
        <w:tab/>
      </w:r>
    </w:p>
    <w:p w14:paraId="7D0276BF" w14:textId="77777777" w:rsidR="002B03A6" w:rsidRPr="006918B0" w:rsidRDefault="002B03A6" w:rsidP="002B03A6">
      <w:pPr>
        <w:pStyle w:val="CM9"/>
        <w:spacing w:line="200" w:lineRule="atLeast"/>
        <w:jc w:val="both"/>
        <w:rPr>
          <w:rFonts w:ascii="Times" w:hAnsi="Times"/>
          <w:szCs w:val="24"/>
        </w:rPr>
      </w:pPr>
      <w:r w:rsidRPr="006918B0">
        <w:rPr>
          <w:rFonts w:ascii="Times" w:hAnsi="Times"/>
          <w:szCs w:val="24"/>
        </w:rPr>
        <w:t xml:space="preserve">Their body form is specially adapted for the rough conditions associated with the intertidal zone of the oceans. When chitons are active they slowly creep across the rocks feeding on encrusted algae and other organic debris. If threatened they can roll up into a ball surrounded by the protective armor of their shell. </w:t>
      </w:r>
    </w:p>
    <w:p w14:paraId="62928AC6" w14:textId="77777777" w:rsidR="002B03A6" w:rsidRPr="006918B0" w:rsidRDefault="002B03A6" w:rsidP="002B03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b/>
          <w:szCs w:val="24"/>
        </w:rPr>
      </w:pPr>
      <w:r w:rsidRPr="006918B0">
        <w:rPr>
          <w:noProof/>
          <w:szCs w:val="24"/>
        </w:rPr>
        <w:drawing>
          <wp:inline distT="0" distB="0" distL="0" distR="0" wp14:anchorId="6AD41BBE" wp14:editId="66392A07">
            <wp:extent cx="2286000" cy="2235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2235200"/>
                    </a:xfrm>
                    <a:prstGeom prst="rect">
                      <a:avLst/>
                    </a:prstGeom>
                    <a:noFill/>
                    <a:ln>
                      <a:noFill/>
                    </a:ln>
                  </pic:spPr>
                </pic:pic>
              </a:graphicData>
            </a:graphic>
          </wp:inline>
        </w:drawing>
      </w:r>
    </w:p>
    <w:p w14:paraId="2AE2C4D8" w14:textId="77777777" w:rsidR="002B03A6" w:rsidRPr="006918B0" w:rsidRDefault="002B03A6" w:rsidP="002B03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szCs w:val="24"/>
        </w:rPr>
      </w:pPr>
      <w:r w:rsidRPr="006918B0">
        <w:rPr>
          <w:rFonts w:eastAsia="Times New Roman"/>
          <w:szCs w:val="24"/>
        </w:rPr>
        <w:t xml:space="preserve">Obtain a </w:t>
      </w:r>
      <w:proofErr w:type="spellStart"/>
      <w:r w:rsidRPr="006918B0">
        <w:rPr>
          <w:rFonts w:eastAsia="Times New Roman"/>
          <w:szCs w:val="24"/>
        </w:rPr>
        <w:t>chiton</w:t>
      </w:r>
      <w:proofErr w:type="spellEnd"/>
      <w:r w:rsidRPr="006918B0">
        <w:rPr>
          <w:rFonts w:eastAsia="Times New Roman"/>
          <w:szCs w:val="24"/>
        </w:rPr>
        <w:t xml:space="preserve">.  Count the number of dorsal valves. </w:t>
      </w:r>
      <w:r w:rsidRPr="006918B0">
        <w:rPr>
          <w:szCs w:val="24"/>
        </w:rPr>
        <w:t xml:space="preserve">Around the edge of the </w:t>
      </w:r>
      <w:proofErr w:type="spellStart"/>
      <w:r w:rsidRPr="006918B0">
        <w:rPr>
          <w:szCs w:val="24"/>
        </w:rPr>
        <w:t>chiton</w:t>
      </w:r>
      <w:proofErr w:type="spellEnd"/>
      <w:r w:rsidRPr="006918B0">
        <w:rPr>
          <w:szCs w:val="24"/>
        </w:rPr>
        <w:t xml:space="preserve"> is a muscular </w:t>
      </w:r>
      <w:r w:rsidRPr="006918B0">
        <w:rPr>
          <w:b/>
          <w:szCs w:val="24"/>
        </w:rPr>
        <w:t>girdle</w:t>
      </w:r>
      <w:r w:rsidRPr="006918B0">
        <w:rPr>
          <w:szCs w:val="24"/>
        </w:rPr>
        <w:t xml:space="preserve"> with lateral edges of the eight valves embedded in it. The girdle is an exposed part of the </w:t>
      </w:r>
      <w:r w:rsidRPr="006918B0">
        <w:rPr>
          <w:b/>
          <w:szCs w:val="24"/>
        </w:rPr>
        <w:t>mantle</w:t>
      </w:r>
      <w:r w:rsidRPr="006918B0">
        <w:rPr>
          <w:szCs w:val="24"/>
        </w:rPr>
        <w:t xml:space="preserve">, the rest is underneath the plates and, depending on the specimen, you will be able to see the needle-like </w:t>
      </w:r>
      <w:r w:rsidRPr="006918B0">
        <w:rPr>
          <w:b/>
          <w:szCs w:val="24"/>
        </w:rPr>
        <w:t>calcareous spicules</w:t>
      </w:r>
      <w:r w:rsidRPr="006918B0">
        <w:rPr>
          <w:szCs w:val="24"/>
        </w:rPr>
        <w:t xml:space="preserve"> embedded there. The most primitive </w:t>
      </w:r>
      <w:proofErr w:type="spellStart"/>
      <w:r w:rsidRPr="006918B0">
        <w:rPr>
          <w:szCs w:val="24"/>
        </w:rPr>
        <w:t>molluscs</w:t>
      </w:r>
      <w:proofErr w:type="spellEnd"/>
      <w:r w:rsidRPr="006918B0">
        <w:rPr>
          <w:szCs w:val="24"/>
        </w:rPr>
        <w:t xml:space="preserve"> didn’t have a shell and were protected by spicules much like those around the edge of the </w:t>
      </w:r>
      <w:proofErr w:type="spellStart"/>
      <w:r w:rsidRPr="006918B0">
        <w:rPr>
          <w:szCs w:val="24"/>
        </w:rPr>
        <w:t>chiton</w:t>
      </w:r>
      <w:proofErr w:type="spellEnd"/>
      <w:r w:rsidRPr="006918B0">
        <w:rPr>
          <w:szCs w:val="24"/>
        </w:rPr>
        <w:t>.</w:t>
      </w:r>
    </w:p>
    <w:p w14:paraId="58A6500F" w14:textId="77777777" w:rsidR="002B03A6" w:rsidRPr="006918B0" w:rsidRDefault="002B03A6" w:rsidP="002B03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szCs w:val="24"/>
        </w:rPr>
      </w:pPr>
      <w:r w:rsidRPr="006918B0">
        <w:rPr>
          <w:rFonts w:eastAsia="Times New Roman"/>
          <w:szCs w:val="24"/>
        </w:rPr>
        <w:t xml:space="preserve">  </w:t>
      </w:r>
    </w:p>
    <w:p w14:paraId="7F5A3520" w14:textId="77777777" w:rsidR="002B03A6" w:rsidRPr="006918B0" w:rsidRDefault="002B03A6" w:rsidP="002B03A6">
      <w:pPr>
        <w:rPr>
          <w:rFonts w:eastAsia="Times New Roman"/>
          <w:szCs w:val="24"/>
        </w:rPr>
      </w:pPr>
      <w:r w:rsidRPr="006918B0">
        <w:rPr>
          <w:rFonts w:eastAsia="Times New Roman"/>
          <w:szCs w:val="24"/>
        </w:rPr>
        <w:t xml:space="preserve">Turn you animal over and observe the ventral surface. </w:t>
      </w:r>
    </w:p>
    <w:p w14:paraId="42B4F91F" w14:textId="77777777" w:rsidR="002B03A6" w:rsidRPr="006918B0" w:rsidRDefault="002B03A6" w:rsidP="002B03A6">
      <w:pPr>
        <w:rPr>
          <w:rFonts w:eastAsia="Times New Roman"/>
          <w:szCs w:val="24"/>
        </w:rPr>
      </w:pPr>
    </w:p>
    <w:p w14:paraId="33C5F4B4" w14:textId="77777777" w:rsidR="002B03A6" w:rsidRPr="006918B0" w:rsidRDefault="002B03A6" w:rsidP="002B03A6">
      <w:pPr>
        <w:rPr>
          <w:rFonts w:eastAsia="Times New Roman"/>
          <w:szCs w:val="24"/>
        </w:rPr>
      </w:pPr>
      <w:r w:rsidRPr="006918B0">
        <w:rPr>
          <w:noProof/>
          <w:szCs w:val="24"/>
        </w:rPr>
        <w:lastRenderedPageBreak/>
        <w:drawing>
          <wp:inline distT="0" distB="0" distL="0" distR="0" wp14:anchorId="3A0E3EDC" wp14:editId="4F8E627A">
            <wp:extent cx="2743200" cy="24193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0" cy="2419350"/>
                    </a:xfrm>
                    <a:prstGeom prst="rect">
                      <a:avLst/>
                    </a:prstGeom>
                    <a:noFill/>
                    <a:ln>
                      <a:noFill/>
                    </a:ln>
                  </pic:spPr>
                </pic:pic>
              </a:graphicData>
            </a:graphic>
          </wp:inline>
        </w:drawing>
      </w:r>
    </w:p>
    <w:p w14:paraId="4C495A15" w14:textId="77777777" w:rsidR="002B03A6" w:rsidRPr="006918B0" w:rsidRDefault="002B03A6" w:rsidP="002B03A6">
      <w:pPr>
        <w:rPr>
          <w:rFonts w:eastAsia="Times New Roman"/>
          <w:szCs w:val="24"/>
        </w:rPr>
      </w:pPr>
    </w:p>
    <w:p w14:paraId="3511B66A" w14:textId="77777777" w:rsidR="002B03A6" w:rsidRPr="006918B0" w:rsidRDefault="002B03A6" w:rsidP="002B03A6">
      <w:pPr>
        <w:rPr>
          <w:rFonts w:eastAsia="Times New Roman"/>
          <w:szCs w:val="24"/>
        </w:rPr>
      </w:pPr>
    </w:p>
    <w:p w14:paraId="038FD1BC" w14:textId="77777777" w:rsidR="002B03A6" w:rsidRPr="006918B0" w:rsidRDefault="002B03A6" w:rsidP="002B03A6">
      <w:pPr>
        <w:rPr>
          <w:rFonts w:eastAsia="Times New Roman"/>
          <w:szCs w:val="24"/>
        </w:rPr>
      </w:pPr>
    </w:p>
    <w:p w14:paraId="3F6DC8E0" w14:textId="77777777" w:rsidR="002B03A6" w:rsidRPr="006918B0" w:rsidRDefault="002B03A6" w:rsidP="002B03A6">
      <w:pPr>
        <w:rPr>
          <w:rFonts w:eastAsia="Times New Roman"/>
          <w:szCs w:val="24"/>
        </w:rPr>
      </w:pPr>
    </w:p>
    <w:p w14:paraId="71C02053" w14:textId="77777777" w:rsidR="002B03A6" w:rsidRPr="006918B0" w:rsidRDefault="002B03A6" w:rsidP="002B03A6">
      <w:pPr>
        <w:rPr>
          <w:rFonts w:eastAsia="Times New Roman"/>
          <w:szCs w:val="24"/>
        </w:rPr>
      </w:pPr>
    </w:p>
    <w:p w14:paraId="72A50004" w14:textId="77777777" w:rsidR="002B03A6" w:rsidRPr="006918B0" w:rsidRDefault="002B03A6" w:rsidP="002B03A6">
      <w:pPr>
        <w:rPr>
          <w:rFonts w:eastAsia="Times New Roman"/>
          <w:szCs w:val="24"/>
        </w:rPr>
      </w:pPr>
    </w:p>
    <w:p w14:paraId="3EFEA100" w14:textId="77777777" w:rsidR="002B03A6" w:rsidRPr="006918B0" w:rsidRDefault="002B03A6" w:rsidP="002B03A6">
      <w:pPr>
        <w:rPr>
          <w:rFonts w:eastAsia="Times New Roman"/>
          <w:szCs w:val="24"/>
        </w:rPr>
      </w:pPr>
    </w:p>
    <w:p w14:paraId="4973471B" w14:textId="77777777" w:rsidR="002B03A6" w:rsidRPr="006918B0" w:rsidRDefault="002B03A6" w:rsidP="002B03A6">
      <w:pPr>
        <w:rPr>
          <w:color w:val="000000"/>
          <w:szCs w:val="24"/>
        </w:rPr>
      </w:pPr>
      <w:r w:rsidRPr="006918B0">
        <w:rPr>
          <w:rFonts w:eastAsia="Times New Roman"/>
          <w:szCs w:val="24"/>
        </w:rPr>
        <w:t xml:space="preserve"> </w:t>
      </w:r>
      <w:r w:rsidRPr="006918B0">
        <w:rPr>
          <w:szCs w:val="24"/>
        </w:rPr>
        <w:t xml:space="preserve">The large oval </w:t>
      </w:r>
      <w:r w:rsidRPr="006918B0">
        <w:rPr>
          <w:b/>
          <w:szCs w:val="24"/>
        </w:rPr>
        <w:t>foot</w:t>
      </w:r>
      <w:r w:rsidRPr="006918B0">
        <w:rPr>
          <w:szCs w:val="24"/>
        </w:rPr>
        <w:t xml:space="preserve"> dominates the ventral surface of a </w:t>
      </w:r>
      <w:proofErr w:type="spellStart"/>
      <w:r w:rsidRPr="006918B0">
        <w:rPr>
          <w:szCs w:val="24"/>
        </w:rPr>
        <w:t>chiton</w:t>
      </w:r>
      <w:proofErr w:type="spellEnd"/>
      <w:r w:rsidRPr="006918B0">
        <w:rPr>
          <w:szCs w:val="24"/>
        </w:rPr>
        <w:t xml:space="preserve"> and along its lateral edges are the </w:t>
      </w:r>
      <w:r w:rsidRPr="006918B0">
        <w:rPr>
          <w:b/>
          <w:szCs w:val="24"/>
        </w:rPr>
        <w:t>mantle cavity</w:t>
      </w:r>
      <w:r w:rsidRPr="006918B0">
        <w:rPr>
          <w:szCs w:val="24"/>
        </w:rPr>
        <w:t xml:space="preserve"> includes grooves formed from a trough between the foot on the inside and the fleshy girdle. Inside the mantle cavity you can see the multiple </w:t>
      </w:r>
      <w:proofErr w:type="spellStart"/>
      <w:r w:rsidRPr="006918B0">
        <w:rPr>
          <w:b/>
          <w:szCs w:val="24"/>
        </w:rPr>
        <w:t>ctenidia</w:t>
      </w:r>
      <w:proofErr w:type="spellEnd"/>
      <w:r w:rsidRPr="006918B0">
        <w:rPr>
          <w:b/>
          <w:szCs w:val="24"/>
        </w:rPr>
        <w:t xml:space="preserve"> </w:t>
      </w:r>
      <w:r w:rsidRPr="006918B0">
        <w:rPr>
          <w:szCs w:val="24"/>
        </w:rPr>
        <w:t xml:space="preserve">used for gas exchange. The </w:t>
      </w:r>
      <w:r w:rsidRPr="006918B0">
        <w:rPr>
          <w:b/>
          <w:szCs w:val="24"/>
        </w:rPr>
        <w:t>mouth</w:t>
      </w:r>
      <w:r w:rsidRPr="006918B0">
        <w:rPr>
          <w:szCs w:val="24"/>
        </w:rPr>
        <w:t xml:space="preserve"> is easy to see at the anterior end but there are neither eyes nor tentacles associated with it. At the opposite end, the </w:t>
      </w:r>
      <w:r w:rsidRPr="006918B0">
        <w:rPr>
          <w:b/>
          <w:szCs w:val="24"/>
        </w:rPr>
        <w:t>anus</w:t>
      </w:r>
      <w:r w:rsidRPr="006918B0">
        <w:rPr>
          <w:szCs w:val="24"/>
        </w:rPr>
        <w:t xml:space="preserve"> is located on the roof of the mantle cavity, on the tip </w:t>
      </w:r>
      <w:proofErr w:type="gramStart"/>
      <w:r w:rsidRPr="006918B0">
        <w:rPr>
          <w:szCs w:val="24"/>
        </w:rPr>
        <w:t>of a</w:t>
      </w:r>
      <w:proofErr w:type="gramEnd"/>
      <w:r w:rsidRPr="006918B0">
        <w:rPr>
          <w:szCs w:val="24"/>
        </w:rPr>
        <w:t xml:space="preserve"> small papillae. C</w:t>
      </w:r>
      <w:r w:rsidRPr="006918B0">
        <w:rPr>
          <w:b/>
          <w:szCs w:val="24"/>
        </w:rPr>
        <w:t>ilia</w:t>
      </w:r>
      <w:r w:rsidRPr="006918B0">
        <w:rPr>
          <w:szCs w:val="24"/>
        </w:rPr>
        <w:t xml:space="preserve"> on the surface of the </w:t>
      </w:r>
      <w:proofErr w:type="spellStart"/>
      <w:r w:rsidRPr="006918B0">
        <w:rPr>
          <w:szCs w:val="24"/>
        </w:rPr>
        <w:t>ctendia</w:t>
      </w:r>
      <w:proofErr w:type="spellEnd"/>
      <w:r w:rsidRPr="006918B0">
        <w:rPr>
          <w:szCs w:val="24"/>
        </w:rPr>
        <w:t xml:space="preserve"> propel water through the mantle cavity pulling it in at the anterior end surrounding the mouth, down the two mantle cavities on each side, and over the </w:t>
      </w:r>
      <w:proofErr w:type="spellStart"/>
      <w:r w:rsidRPr="006918B0">
        <w:rPr>
          <w:szCs w:val="24"/>
        </w:rPr>
        <w:t>ctenidia</w:t>
      </w:r>
      <w:proofErr w:type="spellEnd"/>
      <w:r w:rsidRPr="006918B0">
        <w:rPr>
          <w:szCs w:val="24"/>
        </w:rPr>
        <w:t xml:space="preserve">. At the back the left and right mantle cavities fuse to form a single </w:t>
      </w:r>
      <w:r w:rsidRPr="006918B0">
        <w:rPr>
          <w:b/>
          <w:szCs w:val="24"/>
        </w:rPr>
        <w:t>exhalent canal</w:t>
      </w:r>
      <w:r w:rsidRPr="006918B0">
        <w:rPr>
          <w:szCs w:val="24"/>
        </w:rPr>
        <w:t xml:space="preserve"> where the anal opening is located. If you look closely in the region of the last few </w:t>
      </w:r>
      <w:proofErr w:type="spellStart"/>
      <w:r w:rsidRPr="006918B0">
        <w:rPr>
          <w:szCs w:val="24"/>
        </w:rPr>
        <w:t>ctenidia</w:t>
      </w:r>
      <w:proofErr w:type="spellEnd"/>
      <w:r w:rsidRPr="006918B0">
        <w:rPr>
          <w:szCs w:val="24"/>
        </w:rPr>
        <w:t xml:space="preserve"> you may also be able to see </w:t>
      </w:r>
      <w:proofErr w:type="spellStart"/>
      <w:r w:rsidRPr="006918B0">
        <w:rPr>
          <w:b/>
          <w:szCs w:val="24"/>
        </w:rPr>
        <w:t>nephridiopores</w:t>
      </w:r>
      <w:proofErr w:type="spellEnd"/>
      <w:r w:rsidRPr="006918B0">
        <w:rPr>
          <w:szCs w:val="24"/>
        </w:rPr>
        <w:t xml:space="preserve"> or </w:t>
      </w:r>
      <w:proofErr w:type="spellStart"/>
      <w:r w:rsidRPr="006918B0">
        <w:rPr>
          <w:b/>
          <w:szCs w:val="24"/>
        </w:rPr>
        <w:t>gonopores</w:t>
      </w:r>
      <w:proofErr w:type="spellEnd"/>
      <w:r w:rsidRPr="006918B0">
        <w:rPr>
          <w:szCs w:val="24"/>
        </w:rPr>
        <w:t xml:space="preserve"> that open into this posterior part of the mantle cavity.</w:t>
      </w:r>
    </w:p>
    <w:p w14:paraId="667BA2EF" w14:textId="3FF281BE" w:rsidR="002B03A6" w:rsidRDefault="002B03A6" w:rsidP="002B03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b/>
          <w:szCs w:val="24"/>
        </w:rPr>
      </w:pPr>
      <w:r w:rsidRPr="00B4742A">
        <w:rPr>
          <w:rFonts w:eastAsia="Times New Roman"/>
          <w:b/>
          <w:szCs w:val="24"/>
          <w:highlight w:val="yellow"/>
        </w:rPr>
        <w:t xml:space="preserve">Take a photograph of the ventral surface and label the </w:t>
      </w:r>
      <w:proofErr w:type="spellStart"/>
      <w:r w:rsidRPr="00B4742A">
        <w:rPr>
          <w:rFonts w:eastAsia="Times New Roman"/>
          <w:b/>
          <w:szCs w:val="24"/>
          <w:highlight w:val="yellow"/>
        </w:rPr>
        <w:t>ctenidia</w:t>
      </w:r>
      <w:proofErr w:type="spellEnd"/>
      <w:r w:rsidRPr="00B4742A">
        <w:rPr>
          <w:rFonts w:eastAsia="Times New Roman"/>
          <w:b/>
          <w:szCs w:val="24"/>
          <w:highlight w:val="yellow"/>
        </w:rPr>
        <w:t xml:space="preserve"> and mouth at least.   What else you can see? </w:t>
      </w:r>
      <w:r w:rsidR="00377306" w:rsidRPr="00B4742A">
        <w:rPr>
          <w:rFonts w:eastAsia="Times New Roman"/>
          <w:b/>
          <w:szCs w:val="24"/>
          <w:highlight w:val="yellow"/>
        </w:rPr>
        <w:t xml:space="preserve"> If you are simply viewing specimens in the aquarium, please </w:t>
      </w:r>
      <w:r w:rsidR="00B4742A" w:rsidRPr="00B4742A">
        <w:rPr>
          <w:rFonts w:eastAsia="Times New Roman"/>
          <w:b/>
          <w:szCs w:val="24"/>
          <w:highlight w:val="yellow"/>
        </w:rPr>
        <w:t>describe and compare their dorsal and ventral surfaces to that of snails and limpets</w:t>
      </w:r>
      <w:bookmarkStart w:id="0" w:name="_GoBack"/>
      <w:bookmarkEnd w:id="0"/>
      <w:r w:rsidR="00B4742A">
        <w:rPr>
          <w:rFonts w:eastAsia="Times New Roman"/>
          <w:b/>
          <w:szCs w:val="24"/>
        </w:rPr>
        <w:t xml:space="preserve">. </w:t>
      </w:r>
    </w:p>
    <w:p w14:paraId="2E644819" w14:textId="756A8DB2" w:rsidR="00101D49" w:rsidRDefault="00274A11">
      <w:pPr>
        <w:pStyle w:val="Default"/>
        <w:pBdr>
          <w:bottom w:val="single" w:sz="12" w:space="1" w:color="auto"/>
        </w:pBdr>
        <w:spacing w:after="220"/>
        <w:rPr>
          <w:rFonts w:ascii="Times" w:hAnsi="Times"/>
          <w:color w:val="auto"/>
          <w:szCs w:val="24"/>
        </w:rPr>
      </w:pPr>
      <w:r w:rsidRPr="006918B0">
        <w:rPr>
          <w:rFonts w:ascii="Times" w:hAnsi="Times"/>
          <w:color w:val="auto"/>
          <w:szCs w:val="24"/>
        </w:rPr>
        <w:t>.</w:t>
      </w:r>
      <w:r w:rsidR="00C70AB4">
        <w:rPr>
          <w:rFonts w:ascii="Times" w:hAnsi="Times"/>
          <w:color w:val="auto"/>
          <w:szCs w:val="24"/>
        </w:rPr>
        <w:t xml:space="preserve"> </w:t>
      </w:r>
    </w:p>
    <w:sectPr w:rsidR="00101D49" w:rsidSect="00087881">
      <w:type w:val="continuous"/>
      <w:pgSz w:w="12240" w:h="15840"/>
      <w:pgMar w:top="720" w:right="1440" w:bottom="806"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73E33"/>
    <w:multiLevelType w:val="hybridMultilevel"/>
    <w:tmpl w:val="FE76A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B069C2"/>
    <w:multiLevelType w:val="multilevel"/>
    <w:tmpl w:val="FE76AE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A4337B4"/>
    <w:multiLevelType w:val="multilevel"/>
    <w:tmpl w:val="FE76AE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B3F11C9"/>
    <w:multiLevelType w:val="multilevel"/>
    <w:tmpl w:val="FE76AE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694"/>
    <w:rsid w:val="0001240D"/>
    <w:rsid w:val="00087881"/>
    <w:rsid w:val="000A0320"/>
    <w:rsid w:val="000C66EC"/>
    <w:rsid w:val="000D7DA2"/>
    <w:rsid w:val="00101D49"/>
    <w:rsid w:val="00105875"/>
    <w:rsid w:val="00110F33"/>
    <w:rsid w:val="00186EC5"/>
    <w:rsid w:val="0020164B"/>
    <w:rsid w:val="0023404F"/>
    <w:rsid w:val="00264B7C"/>
    <w:rsid w:val="00267DDC"/>
    <w:rsid w:val="00274A11"/>
    <w:rsid w:val="00290B8F"/>
    <w:rsid w:val="002B03A6"/>
    <w:rsid w:val="002E061E"/>
    <w:rsid w:val="00377306"/>
    <w:rsid w:val="00386BF3"/>
    <w:rsid w:val="003F191D"/>
    <w:rsid w:val="00401415"/>
    <w:rsid w:val="0042226E"/>
    <w:rsid w:val="00456EFE"/>
    <w:rsid w:val="004F5113"/>
    <w:rsid w:val="00513E57"/>
    <w:rsid w:val="0052155F"/>
    <w:rsid w:val="005249DA"/>
    <w:rsid w:val="00543BA2"/>
    <w:rsid w:val="005C4008"/>
    <w:rsid w:val="006437B1"/>
    <w:rsid w:val="0067689C"/>
    <w:rsid w:val="006918B0"/>
    <w:rsid w:val="006A1291"/>
    <w:rsid w:val="006A199D"/>
    <w:rsid w:val="006B3CB3"/>
    <w:rsid w:val="007166E3"/>
    <w:rsid w:val="00747906"/>
    <w:rsid w:val="007738CB"/>
    <w:rsid w:val="00774096"/>
    <w:rsid w:val="00776E84"/>
    <w:rsid w:val="008520B7"/>
    <w:rsid w:val="00874C81"/>
    <w:rsid w:val="008A2888"/>
    <w:rsid w:val="008D7F4A"/>
    <w:rsid w:val="00900413"/>
    <w:rsid w:val="00964163"/>
    <w:rsid w:val="0099410B"/>
    <w:rsid w:val="00A26BC5"/>
    <w:rsid w:val="00A42AA8"/>
    <w:rsid w:val="00A72932"/>
    <w:rsid w:val="00A9774D"/>
    <w:rsid w:val="00AE7257"/>
    <w:rsid w:val="00AF3EEC"/>
    <w:rsid w:val="00B00C4C"/>
    <w:rsid w:val="00B4742A"/>
    <w:rsid w:val="00B7109F"/>
    <w:rsid w:val="00BF1C09"/>
    <w:rsid w:val="00C06F3B"/>
    <w:rsid w:val="00C70AB4"/>
    <w:rsid w:val="00C80694"/>
    <w:rsid w:val="00CE20CC"/>
    <w:rsid w:val="00D4389E"/>
    <w:rsid w:val="00D67E85"/>
    <w:rsid w:val="00D80A79"/>
    <w:rsid w:val="00DD4A79"/>
    <w:rsid w:val="00DF46D1"/>
    <w:rsid w:val="00E03999"/>
    <w:rsid w:val="00E275FB"/>
    <w:rsid w:val="00E64884"/>
    <w:rsid w:val="00E80662"/>
    <w:rsid w:val="00E8635F"/>
    <w:rsid w:val="00EC37A6"/>
    <w:rsid w:val="00F1085D"/>
    <w:rsid w:val="00F34C4B"/>
    <w:rsid w:val="00F85691"/>
    <w:rsid w:val="00FA57B5"/>
    <w:rsid w:val="00FB09BD"/>
    <w:rsid w:val="00FF595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91B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tabs>
        <w:tab w:val="left" w:pos="720"/>
      </w:tabs>
      <w:outlineLvl w:val="0"/>
    </w:pPr>
    <w:rPr>
      <w:rFonts w:ascii="Palatino" w:eastAsia="Times New Roman" w:hAnsi="Palatino"/>
      <w:b/>
    </w:rPr>
  </w:style>
  <w:style w:type="paragraph" w:styleId="Heading3">
    <w:name w:val="heading 3"/>
    <w:basedOn w:val="Normal"/>
    <w:next w:val="Normal"/>
    <w:qFormat/>
    <w:pPr>
      <w:keepNext/>
      <w:tabs>
        <w:tab w:val="left" w:pos="720"/>
      </w:tabs>
      <w:outlineLvl w:val="2"/>
    </w:pPr>
    <w:rPr>
      <w:rFonts w:ascii="Palatino" w:eastAsia="Times New Roman" w:hAnsi="Palati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pPr>
      <w:tabs>
        <w:tab w:val="left" w:pos="720"/>
      </w:tabs>
      <w:ind w:firstLine="600"/>
    </w:pPr>
    <w:rPr>
      <w:rFonts w:ascii="Palatino" w:eastAsia="Times New Roman" w:hAnsi="Palatino"/>
    </w:rPr>
  </w:style>
  <w:style w:type="paragraph" w:customStyle="1" w:styleId="CM10">
    <w:name w:val="CM10"/>
    <w:basedOn w:val="Normal"/>
    <w:next w:val="Normal"/>
    <w:pPr>
      <w:widowControl w:val="0"/>
      <w:autoSpaceDE w:val="0"/>
      <w:autoSpaceDN w:val="0"/>
      <w:adjustRightInd w:val="0"/>
      <w:spacing w:after="183"/>
    </w:pPr>
    <w:rPr>
      <w:rFonts w:ascii="Arial" w:eastAsia="Times New Roman" w:hAnsi="Arial"/>
    </w:rPr>
  </w:style>
  <w:style w:type="paragraph" w:customStyle="1" w:styleId="CM11">
    <w:name w:val="CM11"/>
    <w:basedOn w:val="Normal"/>
    <w:next w:val="Normal"/>
    <w:pPr>
      <w:widowControl w:val="0"/>
      <w:autoSpaceDE w:val="0"/>
      <w:autoSpaceDN w:val="0"/>
      <w:adjustRightInd w:val="0"/>
      <w:spacing w:after="105"/>
    </w:pPr>
    <w:rPr>
      <w:rFonts w:ascii="Arial" w:eastAsia="Times New Roman" w:hAnsi="Arial"/>
    </w:rPr>
  </w:style>
  <w:style w:type="paragraph" w:customStyle="1" w:styleId="CM15">
    <w:name w:val="CM15"/>
    <w:basedOn w:val="Normal"/>
    <w:next w:val="Normal"/>
    <w:pPr>
      <w:widowControl w:val="0"/>
      <w:autoSpaceDE w:val="0"/>
      <w:autoSpaceDN w:val="0"/>
      <w:adjustRightInd w:val="0"/>
      <w:spacing w:after="50"/>
    </w:pPr>
    <w:rPr>
      <w:rFonts w:ascii="Arial" w:eastAsia="Times New Roman" w:hAnsi="Arial"/>
    </w:rPr>
  </w:style>
  <w:style w:type="paragraph" w:customStyle="1" w:styleId="CM4">
    <w:name w:val="CM4"/>
    <w:basedOn w:val="Normal"/>
    <w:next w:val="Normal"/>
    <w:pPr>
      <w:widowControl w:val="0"/>
      <w:autoSpaceDE w:val="0"/>
      <w:autoSpaceDN w:val="0"/>
      <w:adjustRightInd w:val="0"/>
      <w:spacing w:line="200" w:lineRule="atLeast"/>
    </w:pPr>
    <w:rPr>
      <w:rFonts w:ascii="Arial" w:eastAsia="Times New Roman" w:hAnsi="Arial"/>
    </w:rPr>
  </w:style>
  <w:style w:type="paragraph" w:customStyle="1" w:styleId="Default">
    <w:name w:val="Default"/>
    <w:pPr>
      <w:widowControl w:val="0"/>
      <w:autoSpaceDE w:val="0"/>
      <w:autoSpaceDN w:val="0"/>
      <w:adjustRightInd w:val="0"/>
    </w:pPr>
    <w:rPr>
      <w:rFonts w:ascii="Arial" w:eastAsia="Times New Roman" w:hAnsi="Arial"/>
      <w:noProof/>
      <w:color w:val="000000"/>
      <w:sz w:val="24"/>
    </w:rPr>
  </w:style>
  <w:style w:type="paragraph" w:customStyle="1" w:styleId="CM9">
    <w:name w:val="CM9"/>
    <w:basedOn w:val="Default"/>
    <w:next w:val="Default"/>
    <w:pPr>
      <w:spacing w:after="370"/>
    </w:pPr>
    <w:rPr>
      <w:color w:val="auto"/>
    </w:rPr>
  </w:style>
  <w:style w:type="paragraph" w:customStyle="1" w:styleId="CM13">
    <w:name w:val="CM13"/>
    <w:basedOn w:val="Default"/>
    <w:next w:val="Default"/>
    <w:pPr>
      <w:spacing w:after="868"/>
    </w:pPr>
    <w:rPr>
      <w:color w:val="auto"/>
    </w:rPr>
  </w:style>
  <w:style w:type="paragraph" w:customStyle="1" w:styleId="CM12">
    <w:name w:val="CM12"/>
    <w:basedOn w:val="Default"/>
    <w:next w:val="Default"/>
    <w:pPr>
      <w:spacing w:after="260"/>
    </w:pPr>
    <w:rPr>
      <w:color w:val="auto"/>
    </w:rPr>
  </w:style>
  <w:style w:type="paragraph" w:styleId="BalloonText">
    <w:name w:val="Balloon Text"/>
    <w:basedOn w:val="Normal"/>
    <w:link w:val="BalloonTextChar"/>
    <w:uiPriority w:val="99"/>
    <w:semiHidden/>
    <w:unhideWhenUsed/>
    <w:rsid w:val="004014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1415"/>
    <w:rPr>
      <w:rFonts w:ascii="Lucida Grande" w:hAnsi="Lucida Grande" w:cs="Lucida Grande"/>
      <w:sz w:val="18"/>
      <w:szCs w:val="18"/>
    </w:rPr>
  </w:style>
  <w:style w:type="character" w:customStyle="1" w:styleId="BodyTextIndent2Char">
    <w:name w:val="Body Text Indent 2 Char"/>
    <w:basedOn w:val="DefaultParagraphFont"/>
    <w:link w:val="BodyTextIndent2"/>
    <w:rsid w:val="007738CB"/>
    <w:rPr>
      <w:rFonts w:ascii="Palatino" w:eastAsia="Times New Roman" w:hAnsi="Palatino"/>
      <w:sz w:val="24"/>
    </w:rPr>
  </w:style>
  <w:style w:type="paragraph" w:styleId="NormalWeb">
    <w:name w:val="Normal (Web)"/>
    <w:basedOn w:val="Normal"/>
    <w:uiPriority w:val="99"/>
    <w:unhideWhenUsed/>
    <w:rsid w:val="00A9774D"/>
    <w:pPr>
      <w:spacing w:before="100" w:beforeAutospacing="1" w:after="100" w:afterAutospacing="1"/>
    </w:pPr>
    <w:rPr>
      <w:rFonts w:eastAsiaTheme="minorEastAsia"/>
      <w:sz w:val="20"/>
    </w:rPr>
  </w:style>
  <w:style w:type="character" w:customStyle="1" w:styleId="prodscientificname">
    <w:name w:val="prodscientificname"/>
    <w:basedOn w:val="DefaultParagraphFont"/>
    <w:rsid w:val="00E8635F"/>
  </w:style>
  <w:style w:type="character" w:styleId="Hyperlink">
    <w:name w:val="Hyperlink"/>
    <w:basedOn w:val="DefaultParagraphFont"/>
    <w:uiPriority w:val="99"/>
    <w:semiHidden/>
    <w:unhideWhenUsed/>
    <w:rsid w:val="002E061E"/>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tabs>
        <w:tab w:val="left" w:pos="720"/>
      </w:tabs>
      <w:outlineLvl w:val="0"/>
    </w:pPr>
    <w:rPr>
      <w:rFonts w:ascii="Palatino" w:eastAsia="Times New Roman" w:hAnsi="Palatino"/>
      <w:b/>
    </w:rPr>
  </w:style>
  <w:style w:type="paragraph" w:styleId="Heading3">
    <w:name w:val="heading 3"/>
    <w:basedOn w:val="Normal"/>
    <w:next w:val="Normal"/>
    <w:qFormat/>
    <w:pPr>
      <w:keepNext/>
      <w:tabs>
        <w:tab w:val="left" w:pos="720"/>
      </w:tabs>
      <w:outlineLvl w:val="2"/>
    </w:pPr>
    <w:rPr>
      <w:rFonts w:ascii="Palatino" w:eastAsia="Times New Roman" w:hAnsi="Palati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pPr>
      <w:tabs>
        <w:tab w:val="left" w:pos="720"/>
      </w:tabs>
      <w:ind w:firstLine="600"/>
    </w:pPr>
    <w:rPr>
      <w:rFonts w:ascii="Palatino" w:eastAsia="Times New Roman" w:hAnsi="Palatino"/>
    </w:rPr>
  </w:style>
  <w:style w:type="paragraph" w:customStyle="1" w:styleId="CM10">
    <w:name w:val="CM10"/>
    <w:basedOn w:val="Normal"/>
    <w:next w:val="Normal"/>
    <w:pPr>
      <w:widowControl w:val="0"/>
      <w:autoSpaceDE w:val="0"/>
      <w:autoSpaceDN w:val="0"/>
      <w:adjustRightInd w:val="0"/>
      <w:spacing w:after="183"/>
    </w:pPr>
    <w:rPr>
      <w:rFonts w:ascii="Arial" w:eastAsia="Times New Roman" w:hAnsi="Arial"/>
    </w:rPr>
  </w:style>
  <w:style w:type="paragraph" w:customStyle="1" w:styleId="CM11">
    <w:name w:val="CM11"/>
    <w:basedOn w:val="Normal"/>
    <w:next w:val="Normal"/>
    <w:pPr>
      <w:widowControl w:val="0"/>
      <w:autoSpaceDE w:val="0"/>
      <w:autoSpaceDN w:val="0"/>
      <w:adjustRightInd w:val="0"/>
      <w:spacing w:after="105"/>
    </w:pPr>
    <w:rPr>
      <w:rFonts w:ascii="Arial" w:eastAsia="Times New Roman" w:hAnsi="Arial"/>
    </w:rPr>
  </w:style>
  <w:style w:type="paragraph" w:customStyle="1" w:styleId="CM15">
    <w:name w:val="CM15"/>
    <w:basedOn w:val="Normal"/>
    <w:next w:val="Normal"/>
    <w:pPr>
      <w:widowControl w:val="0"/>
      <w:autoSpaceDE w:val="0"/>
      <w:autoSpaceDN w:val="0"/>
      <w:adjustRightInd w:val="0"/>
      <w:spacing w:after="50"/>
    </w:pPr>
    <w:rPr>
      <w:rFonts w:ascii="Arial" w:eastAsia="Times New Roman" w:hAnsi="Arial"/>
    </w:rPr>
  </w:style>
  <w:style w:type="paragraph" w:customStyle="1" w:styleId="CM4">
    <w:name w:val="CM4"/>
    <w:basedOn w:val="Normal"/>
    <w:next w:val="Normal"/>
    <w:pPr>
      <w:widowControl w:val="0"/>
      <w:autoSpaceDE w:val="0"/>
      <w:autoSpaceDN w:val="0"/>
      <w:adjustRightInd w:val="0"/>
      <w:spacing w:line="200" w:lineRule="atLeast"/>
    </w:pPr>
    <w:rPr>
      <w:rFonts w:ascii="Arial" w:eastAsia="Times New Roman" w:hAnsi="Arial"/>
    </w:rPr>
  </w:style>
  <w:style w:type="paragraph" w:customStyle="1" w:styleId="Default">
    <w:name w:val="Default"/>
    <w:pPr>
      <w:widowControl w:val="0"/>
      <w:autoSpaceDE w:val="0"/>
      <w:autoSpaceDN w:val="0"/>
      <w:adjustRightInd w:val="0"/>
    </w:pPr>
    <w:rPr>
      <w:rFonts w:ascii="Arial" w:eastAsia="Times New Roman" w:hAnsi="Arial"/>
      <w:noProof/>
      <w:color w:val="000000"/>
      <w:sz w:val="24"/>
    </w:rPr>
  </w:style>
  <w:style w:type="paragraph" w:customStyle="1" w:styleId="CM9">
    <w:name w:val="CM9"/>
    <w:basedOn w:val="Default"/>
    <w:next w:val="Default"/>
    <w:pPr>
      <w:spacing w:after="370"/>
    </w:pPr>
    <w:rPr>
      <w:color w:val="auto"/>
    </w:rPr>
  </w:style>
  <w:style w:type="paragraph" w:customStyle="1" w:styleId="CM13">
    <w:name w:val="CM13"/>
    <w:basedOn w:val="Default"/>
    <w:next w:val="Default"/>
    <w:pPr>
      <w:spacing w:after="868"/>
    </w:pPr>
    <w:rPr>
      <w:color w:val="auto"/>
    </w:rPr>
  </w:style>
  <w:style w:type="paragraph" w:customStyle="1" w:styleId="CM12">
    <w:name w:val="CM12"/>
    <w:basedOn w:val="Default"/>
    <w:next w:val="Default"/>
    <w:pPr>
      <w:spacing w:after="260"/>
    </w:pPr>
    <w:rPr>
      <w:color w:val="auto"/>
    </w:rPr>
  </w:style>
  <w:style w:type="paragraph" w:styleId="BalloonText">
    <w:name w:val="Balloon Text"/>
    <w:basedOn w:val="Normal"/>
    <w:link w:val="BalloonTextChar"/>
    <w:uiPriority w:val="99"/>
    <w:semiHidden/>
    <w:unhideWhenUsed/>
    <w:rsid w:val="004014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1415"/>
    <w:rPr>
      <w:rFonts w:ascii="Lucida Grande" w:hAnsi="Lucida Grande" w:cs="Lucida Grande"/>
      <w:sz w:val="18"/>
      <w:szCs w:val="18"/>
    </w:rPr>
  </w:style>
  <w:style w:type="character" w:customStyle="1" w:styleId="BodyTextIndent2Char">
    <w:name w:val="Body Text Indent 2 Char"/>
    <w:basedOn w:val="DefaultParagraphFont"/>
    <w:link w:val="BodyTextIndent2"/>
    <w:rsid w:val="007738CB"/>
    <w:rPr>
      <w:rFonts w:ascii="Palatino" w:eastAsia="Times New Roman" w:hAnsi="Palatino"/>
      <w:sz w:val="24"/>
    </w:rPr>
  </w:style>
  <w:style w:type="paragraph" w:styleId="NormalWeb">
    <w:name w:val="Normal (Web)"/>
    <w:basedOn w:val="Normal"/>
    <w:uiPriority w:val="99"/>
    <w:unhideWhenUsed/>
    <w:rsid w:val="00A9774D"/>
    <w:pPr>
      <w:spacing w:before="100" w:beforeAutospacing="1" w:after="100" w:afterAutospacing="1"/>
    </w:pPr>
    <w:rPr>
      <w:rFonts w:eastAsiaTheme="minorEastAsia"/>
      <w:sz w:val="20"/>
    </w:rPr>
  </w:style>
  <w:style w:type="character" w:customStyle="1" w:styleId="prodscientificname">
    <w:name w:val="prodscientificname"/>
    <w:basedOn w:val="DefaultParagraphFont"/>
    <w:rsid w:val="00E8635F"/>
  </w:style>
  <w:style w:type="character" w:styleId="Hyperlink">
    <w:name w:val="Hyperlink"/>
    <w:basedOn w:val="DefaultParagraphFont"/>
    <w:uiPriority w:val="99"/>
    <w:semiHidden/>
    <w:unhideWhenUsed/>
    <w:rsid w:val="002E06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841950">
      <w:bodyDiv w:val="1"/>
      <w:marLeft w:val="0"/>
      <w:marRight w:val="0"/>
      <w:marTop w:val="0"/>
      <w:marBottom w:val="0"/>
      <w:divBdr>
        <w:top w:val="none" w:sz="0" w:space="0" w:color="auto"/>
        <w:left w:val="none" w:sz="0" w:space="0" w:color="auto"/>
        <w:bottom w:val="none" w:sz="0" w:space="0" w:color="auto"/>
        <w:right w:val="none" w:sz="0" w:space="0" w:color="auto"/>
      </w:divBdr>
    </w:div>
    <w:div w:id="14999299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jpeg"/><Relationship Id="rId10"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1095</Words>
  <Characters>6248</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Bivalve Anatomy</vt:lpstr>
    </vt:vector>
  </TitlesOfParts>
  <Company>NCSU - Zoology</Company>
  <LinksUpToDate>false</LinksUpToDate>
  <CharactersWithSpaces>7329</CharactersWithSpaces>
  <SharedDoc>false</SharedDoc>
  <HLinks>
    <vt:vector size="18" baseType="variant">
      <vt:variant>
        <vt:i4>5046372</vt:i4>
      </vt:variant>
      <vt:variant>
        <vt:i4>6</vt:i4>
      </vt:variant>
      <vt:variant>
        <vt:i4>0</vt:i4>
      </vt:variant>
      <vt:variant>
        <vt:i4>5</vt:i4>
      </vt:variant>
      <vt:variant>
        <vt:lpwstr>http://www.assateague.com/oyster.html</vt:lpwstr>
      </vt:variant>
      <vt:variant>
        <vt:lpwstr/>
      </vt:variant>
      <vt:variant>
        <vt:i4>1900661</vt:i4>
      </vt:variant>
      <vt:variant>
        <vt:i4>3</vt:i4>
      </vt:variant>
      <vt:variant>
        <vt:i4>0</vt:i4>
      </vt:variant>
      <vt:variant>
        <vt:i4>5</vt:i4>
      </vt:variant>
      <vt:variant>
        <vt:lpwstr>http://www.assateague.com/bay-sc.html</vt:lpwstr>
      </vt:variant>
      <vt:variant>
        <vt:lpwstr/>
      </vt:variant>
      <vt:variant>
        <vt:i4>3342367</vt:i4>
      </vt:variant>
      <vt:variant>
        <vt:i4>0</vt:i4>
      </vt:variant>
      <vt:variant>
        <vt:i4>0</vt:i4>
      </vt:variant>
      <vt:variant>
        <vt:i4>5</vt:i4>
      </vt:variant>
      <vt:variant>
        <vt:lpwstr>http://www.assateague.com/clam.html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Bivalve Anatomy</dc:title>
  <dc:subject/>
  <dc:creator>Marianne Niedzlek-Feaver</dc:creator>
  <cp:keywords/>
  <cp:lastModifiedBy>Marianne Niedzlek-Feaver</cp:lastModifiedBy>
  <cp:revision>3</cp:revision>
  <dcterms:created xsi:type="dcterms:W3CDTF">2022-11-09T14:23:00Z</dcterms:created>
  <dcterms:modified xsi:type="dcterms:W3CDTF">2022-11-09T14:29:00Z</dcterms:modified>
</cp:coreProperties>
</file>